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2A7E" w14:textId="70B80CAC" w:rsidR="0070512D" w:rsidRPr="00072768" w:rsidRDefault="0070512D" w:rsidP="00132691">
      <w:pPr>
        <w:pStyle w:val="Heading1"/>
        <w:rPr>
          <w:rFonts w:ascii="BBC Reith Sans" w:hAnsi="BBC Reith Sans" w:cs="BBC Reith Sans"/>
          <w:sz w:val="36"/>
          <w:szCs w:val="36"/>
        </w:rPr>
      </w:pPr>
      <w:bookmarkStart w:id="0" w:name="_Toc519693424"/>
      <w:r w:rsidRPr="00072768">
        <w:rPr>
          <w:rFonts w:ascii="BBC Reith Sans" w:hAnsi="BBC Reith Sans" w:cs="BBC Reith Sans"/>
          <w:sz w:val="36"/>
          <w:szCs w:val="36"/>
        </w:rPr>
        <w:t>SECTION 18: The law</w:t>
      </w:r>
      <w:bookmarkEnd w:id="0"/>
      <w:r w:rsidR="00EE1BED" w:rsidRPr="00072768">
        <w:rPr>
          <w:rFonts w:ascii="BBC Reith Sans" w:hAnsi="BBC Reith Sans" w:cs="BBC Reith Sans"/>
          <w:sz w:val="36"/>
          <w:szCs w:val="36"/>
        </w:rPr>
        <w:t xml:space="preserve"> </w:t>
      </w:r>
    </w:p>
    <w:p w14:paraId="7110DFB7" w14:textId="77777777" w:rsidR="00C12B6D" w:rsidRPr="00020936" w:rsidRDefault="0070512D" w:rsidP="00132691">
      <w:pPr>
        <w:pStyle w:val="NoSpacing"/>
        <w:jc w:val="left"/>
        <w:rPr>
          <w:rFonts w:ascii="BBC Reith Sans" w:hAnsi="BBC Reith Sans" w:cs="BBC Reith Sans"/>
          <w:b/>
        </w:rPr>
      </w:pPr>
      <w:r w:rsidRPr="00020936">
        <w:rPr>
          <w:rFonts w:ascii="BBC Reith Sans" w:hAnsi="BBC Reith Sans" w:cs="BBC Reith Sans"/>
          <w:bCs/>
        </w:rPr>
        <w:t>18</w:t>
      </w:r>
      <w:r w:rsidRPr="00020936">
        <w:rPr>
          <w:rFonts w:ascii="BBC Reith Sans" w:hAnsi="BBC Reith Sans" w:cs="BBC Reith Sans"/>
        </w:rPr>
        <w:t>.1 Introduction</w:t>
      </w:r>
    </w:p>
    <w:p w14:paraId="2F63554F" w14:textId="77777777" w:rsidR="00F62895" w:rsidRPr="00020936" w:rsidRDefault="0070512D" w:rsidP="00132691">
      <w:pPr>
        <w:pStyle w:val="NoSpacing"/>
        <w:jc w:val="left"/>
        <w:rPr>
          <w:rFonts w:ascii="BBC Reith Sans" w:hAnsi="BBC Reith Sans" w:cs="BBC Reith Sans"/>
        </w:rPr>
      </w:pPr>
      <w:r w:rsidRPr="00020936">
        <w:rPr>
          <w:rFonts w:ascii="BBC Reith Sans" w:hAnsi="BBC Reith Sans" w:cs="BBC Reith Sans"/>
        </w:rPr>
        <w:t>18.2 Mandatory Referrals</w:t>
      </w:r>
    </w:p>
    <w:p w14:paraId="10CC8BD9" w14:textId="50CD13F9" w:rsidR="004B3CAB" w:rsidRPr="00020936" w:rsidRDefault="00D7010A" w:rsidP="00132691">
      <w:pPr>
        <w:pStyle w:val="NoSpacing"/>
        <w:jc w:val="left"/>
        <w:rPr>
          <w:rFonts w:ascii="BBC Reith Sans" w:hAnsi="BBC Reith Sans" w:cs="BBC Reith Sans"/>
        </w:rPr>
      </w:pPr>
      <w:r w:rsidRPr="00020936">
        <w:rPr>
          <w:rFonts w:ascii="BBC Reith Sans" w:hAnsi="BBC Reith Sans" w:cs="BBC Reith Sans"/>
        </w:rPr>
        <w:t xml:space="preserve">18.3 </w:t>
      </w:r>
      <w:r w:rsidR="004B3CAB" w:rsidRPr="00020936">
        <w:rPr>
          <w:rFonts w:ascii="BBC Reith Sans" w:hAnsi="BBC Reith Sans" w:cs="BBC Reith Sans"/>
        </w:rPr>
        <w:t>G</w:t>
      </w:r>
      <w:r w:rsidR="00F177CA" w:rsidRPr="00020936">
        <w:rPr>
          <w:rFonts w:ascii="BBC Reith Sans" w:hAnsi="BBC Reith Sans" w:cs="BBC Reith Sans"/>
        </w:rPr>
        <w:t xml:space="preserve">eneral </w:t>
      </w:r>
      <w:r w:rsidR="004B3CAB" w:rsidRPr="00020936">
        <w:rPr>
          <w:rFonts w:ascii="BBC Reith Sans" w:hAnsi="BBC Reith Sans" w:cs="BBC Reith Sans"/>
        </w:rPr>
        <w:t xml:space="preserve"> </w:t>
      </w:r>
    </w:p>
    <w:p w14:paraId="121DB6A3" w14:textId="77777777" w:rsidR="00D7010A" w:rsidRPr="00020936" w:rsidRDefault="004B3CAB" w:rsidP="00132691">
      <w:pPr>
        <w:pStyle w:val="NoSpacing"/>
        <w:jc w:val="left"/>
        <w:rPr>
          <w:rFonts w:ascii="BBC Reith Sans" w:hAnsi="BBC Reith Sans" w:cs="BBC Reith Sans"/>
        </w:rPr>
      </w:pPr>
      <w:r w:rsidRPr="00020936">
        <w:rPr>
          <w:rFonts w:ascii="BBC Reith Sans" w:hAnsi="BBC Reith Sans" w:cs="BBC Reith Sans"/>
        </w:rPr>
        <w:t xml:space="preserve">18.4 </w:t>
      </w:r>
      <w:r w:rsidR="002D3BAC" w:rsidRPr="00020936">
        <w:rPr>
          <w:rFonts w:ascii="BBC Reith Sans" w:hAnsi="BBC Reith Sans" w:cs="BBC Reith Sans"/>
        </w:rPr>
        <w:t xml:space="preserve">Principal Legal Considerations </w:t>
      </w:r>
    </w:p>
    <w:p w14:paraId="18F4448A" w14:textId="77777777" w:rsidR="002E4E9B" w:rsidRPr="00020936" w:rsidRDefault="002E4E9B" w:rsidP="00132691">
      <w:pPr>
        <w:pStyle w:val="NoSpacing"/>
        <w:numPr>
          <w:ilvl w:val="0"/>
          <w:numId w:val="5"/>
        </w:numPr>
        <w:jc w:val="left"/>
        <w:rPr>
          <w:rFonts w:ascii="BBC Reith Sans" w:hAnsi="BBC Reith Sans" w:cs="BBC Reith Sans"/>
        </w:rPr>
      </w:pPr>
      <w:r w:rsidRPr="00020936">
        <w:rPr>
          <w:rFonts w:ascii="BBC Reith Sans" w:hAnsi="BBC Reith Sans" w:cs="BBC Reith Sans"/>
        </w:rPr>
        <w:t>Defamation and Privacy</w:t>
      </w:r>
    </w:p>
    <w:p w14:paraId="6DF613E2" w14:textId="77777777" w:rsidR="002E4E9B" w:rsidRPr="00020936" w:rsidRDefault="002E4E9B" w:rsidP="00132691">
      <w:pPr>
        <w:pStyle w:val="NoSpacing"/>
        <w:numPr>
          <w:ilvl w:val="0"/>
          <w:numId w:val="5"/>
        </w:numPr>
        <w:jc w:val="left"/>
        <w:rPr>
          <w:rFonts w:ascii="BBC Reith Sans" w:hAnsi="BBC Reith Sans" w:cs="BBC Reith Sans"/>
        </w:rPr>
      </w:pPr>
      <w:r w:rsidRPr="00020936">
        <w:rPr>
          <w:rFonts w:ascii="BBC Reith Sans" w:hAnsi="BBC Reith Sans" w:cs="BBC Reith Sans"/>
        </w:rPr>
        <w:t>Legal Rights to Anonymity</w:t>
      </w:r>
    </w:p>
    <w:p w14:paraId="1465B652" w14:textId="77777777" w:rsidR="002E4E9B" w:rsidRPr="00020936" w:rsidRDefault="002E4E9B" w:rsidP="00132691">
      <w:pPr>
        <w:pStyle w:val="NoSpacing"/>
        <w:numPr>
          <w:ilvl w:val="0"/>
          <w:numId w:val="5"/>
        </w:numPr>
        <w:jc w:val="left"/>
        <w:rPr>
          <w:rFonts w:ascii="BBC Reith Sans" w:hAnsi="BBC Reith Sans" w:cs="BBC Reith Sans"/>
        </w:rPr>
      </w:pPr>
      <w:r w:rsidRPr="00020936">
        <w:rPr>
          <w:rFonts w:ascii="BBC Reith Sans" w:hAnsi="BBC Reith Sans" w:cs="BBC Reith Sans"/>
        </w:rPr>
        <w:t>Reporting Restrictions</w:t>
      </w:r>
    </w:p>
    <w:p w14:paraId="1D102CF3" w14:textId="77777777" w:rsidR="002E4E9B" w:rsidRPr="00020936" w:rsidRDefault="002E4E9B" w:rsidP="00132691">
      <w:pPr>
        <w:pStyle w:val="NoSpacing"/>
        <w:numPr>
          <w:ilvl w:val="0"/>
          <w:numId w:val="5"/>
        </w:numPr>
        <w:jc w:val="left"/>
        <w:rPr>
          <w:rFonts w:ascii="BBC Reith Sans" w:hAnsi="BBC Reith Sans" w:cs="BBC Reith Sans"/>
        </w:rPr>
      </w:pPr>
      <w:r w:rsidRPr="00020936">
        <w:rPr>
          <w:rFonts w:ascii="BBC Reith Sans" w:hAnsi="BBC Reith Sans" w:cs="BBC Reith Sans"/>
        </w:rPr>
        <w:t>Obligations Under Terrorism Legislation</w:t>
      </w:r>
    </w:p>
    <w:p w14:paraId="109932DB" w14:textId="77777777" w:rsidR="002E4E9B" w:rsidRPr="00020936" w:rsidRDefault="002E4E9B" w:rsidP="00132691">
      <w:pPr>
        <w:pStyle w:val="NoSpacing"/>
        <w:numPr>
          <w:ilvl w:val="0"/>
          <w:numId w:val="5"/>
        </w:numPr>
        <w:jc w:val="left"/>
        <w:rPr>
          <w:rFonts w:ascii="BBC Reith Sans" w:hAnsi="BBC Reith Sans" w:cs="BBC Reith Sans"/>
        </w:rPr>
      </w:pPr>
      <w:r w:rsidRPr="00020936">
        <w:rPr>
          <w:rFonts w:ascii="BBC Reith Sans" w:hAnsi="BBC Reith Sans" w:cs="BBC Reith Sans"/>
        </w:rPr>
        <w:t>Contempt</w:t>
      </w:r>
    </w:p>
    <w:p w14:paraId="6040C776" w14:textId="77777777" w:rsidR="002E4E9B" w:rsidRPr="00020936" w:rsidRDefault="002E4E9B" w:rsidP="00132691">
      <w:pPr>
        <w:pStyle w:val="NoSpacing"/>
        <w:numPr>
          <w:ilvl w:val="0"/>
          <w:numId w:val="5"/>
        </w:numPr>
        <w:jc w:val="left"/>
        <w:rPr>
          <w:rFonts w:ascii="BBC Reith Sans" w:hAnsi="BBC Reith Sans" w:cs="BBC Reith Sans"/>
        </w:rPr>
      </w:pPr>
      <w:r w:rsidRPr="00020936">
        <w:rPr>
          <w:rFonts w:ascii="BBC Reith Sans" w:hAnsi="BBC Reith Sans" w:cs="BBC Reith Sans"/>
        </w:rPr>
        <w:t>Accessing Illegal Content</w:t>
      </w:r>
    </w:p>
    <w:p w14:paraId="3030D3C8" w14:textId="77777777" w:rsidR="002E4E9B" w:rsidRPr="00020936" w:rsidRDefault="002E4E9B" w:rsidP="00132691">
      <w:pPr>
        <w:pStyle w:val="NoSpacing"/>
        <w:numPr>
          <w:ilvl w:val="0"/>
          <w:numId w:val="5"/>
        </w:numPr>
        <w:jc w:val="left"/>
        <w:rPr>
          <w:rFonts w:ascii="BBC Reith Sans" w:hAnsi="BBC Reith Sans" w:cs="BBC Reith Sans"/>
        </w:rPr>
      </w:pPr>
      <w:r w:rsidRPr="00020936">
        <w:rPr>
          <w:rFonts w:ascii="BBC Reith Sans" w:hAnsi="BBC Reith Sans" w:cs="BBC Reith Sans"/>
        </w:rPr>
        <w:t>Bribery</w:t>
      </w:r>
    </w:p>
    <w:p w14:paraId="5C39784C" w14:textId="77777777" w:rsidR="002E4E9B" w:rsidRPr="00020936" w:rsidRDefault="002E4E9B" w:rsidP="00132691">
      <w:pPr>
        <w:pStyle w:val="NoSpacing"/>
        <w:numPr>
          <w:ilvl w:val="0"/>
          <w:numId w:val="5"/>
        </w:numPr>
        <w:jc w:val="left"/>
        <w:rPr>
          <w:rFonts w:ascii="BBC Reith Sans" w:hAnsi="BBC Reith Sans" w:cs="BBC Reith Sans"/>
        </w:rPr>
      </w:pPr>
      <w:r w:rsidRPr="00020936">
        <w:rPr>
          <w:rFonts w:ascii="BBC Reith Sans" w:hAnsi="BBC Reith Sans" w:cs="BBC Reith Sans"/>
        </w:rPr>
        <w:t>Data Protection</w:t>
      </w:r>
    </w:p>
    <w:p w14:paraId="23C8D0E1" w14:textId="77777777" w:rsidR="0070512D" w:rsidRPr="00072768" w:rsidRDefault="0070512D" w:rsidP="00132691">
      <w:pPr>
        <w:pStyle w:val="Heading2"/>
        <w:rPr>
          <w:rFonts w:ascii="BBC Reith Sans" w:hAnsi="BBC Reith Sans" w:cs="BBC Reith Sans"/>
          <w:color w:val="000000" w:themeColor="text1"/>
          <w:sz w:val="36"/>
          <w:szCs w:val="36"/>
          <w:lang w:eastAsia="en-GB"/>
        </w:rPr>
      </w:pPr>
      <w:r w:rsidRPr="00072768">
        <w:rPr>
          <w:rFonts w:ascii="BBC Reith Sans" w:hAnsi="BBC Reith Sans" w:cs="BBC Reith Sans"/>
          <w:color w:val="000000" w:themeColor="text1"/>
          <w:sz w:val="36"/>
          <w:szCs w:val="36"/>
          <w:lang w:eastAsia="en-GB"/>
        </w:rPr>
        <w:t>18.1 INTRODUCTION</w:t>
      </w:r>
    </w:p>
    <w:p w14:paraId="6A021656" w14:textId="70C4F23B" w:rsidR="0070512D" w:rsidRPr="00020936" w:rsidRDefault="0070512D" w:rsidP="00132691">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BBC Legal handles legal issues affecting the BBC, with different departments dealing with different issues.</w:t>
      </w:r>
    </w:p>
    <w:p w14:paraId="6D1FCFD5" w14:textId="1323E709" w:rsidR="0070512D" w:rsidRPr="00020936" w:rsidRDefault="0070512D" w:rsidP="00132691">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The Programme Legal Advice department gives pre-transmission advice on the main content-related issues including defamation, privacy, contempt of court, legal rights of anonymity and all other types of reporting restrictions. Programme Legal Advice has a duty lawyer on call 24 hours a day for urgent enquiries.</w:t>
      </w:r>
      <w:r w:rsidR="004D6417">
        <w:rPr>
          <w:rFonts w:ascii="BBC Reith Sans" w:hAnsi="BBC Reith Sans" w:cs="BBC Reith Sans"/>
          <w:color w:val="000000" w:themeColor="text1"/>
        </w:rPr>
        <w:t xml:space="preserve"> </w:t>
      </w:r>
      <w:r w:rsidRPr="00020936">
        <w:rPr>
          <w:rFonts w:ascii="BBC Reith Sans" w:hAnsi="BBC Reith Sans" w:cs="BBC Reith Sans"/>
          <w:color w:val="000000" w:themeColor="text1"/>
        </w:rPr>
        <w:t>In addition, Programme Legal Advice keeps a list of lawyers in other jurisdictions and may be able to assist with advice on foreign law.</w:t>
      </w:r>
    </w:p>
    <w:p w14:paraId="42538478" w14:textId="54848B07" w:rsidR="00F159D1" w:rsidRDefault="0070512D" w:rsidP="00132691">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 xml:space="preserve">Advice on copyright (including fair dealing) and </w:t>
      </w:r>
      <w:r w:rsidR="007351D0" w:rsidRPr="00020936">
        <w:rPr>
          <w:rFonts w:ascii="BBC Reith Sans" w:hAnsi="BBC Reith Sans" w:cs="BBC Reith Sans"/>
          <w:color w:val="000000" w:themeColor="text1"/>
        </w:rPr>
        <w:t>trade</w:t>
      </w:r>
      <w:r w:rsidR="002F67B7">
        <w:rPr>
          <w:rFonts w:ascii="BBC Reith Sans" w:hAnsi="BBC Reith Sans" w:cs="BBC Reith Sans"/>
          <w:color w:val="000000" w:themeColor="text1"/>
        </w:rPr>
        <w:t xml:space="preserve"> </w:t>
      </w:r>
      <w:r w:rsidR="007351D0">
        <w:rPr>
          <w:rFonts w:ascii="BBC Reith Sans" w:hAnsi="BBC Reith Sans" w:cs="BBC Reith Sans"/>
          <w:color w:val="000000" w:themeColor="text1"/>
        </w:rPr>
        <w:t>m</w:t>
      </w:r>
      <w:r w:rsidR="007351D0" w:rsidRPr="00020936">
        <w:rPr>
          <w:rFonts w:ascii="BBC Reith Sans" w:hAnsi="BBC Reith Sans" w:cs="BBC Reith Sans"/>
          <w:color w:val="000000" w:themeColor="text1"/>
        </w:rPr>
        <w:t>arks</w:t>
      </w:r>
      <w:r w:rsidRPr="00020936">
        <w:rPr>
          <w:rFonts w:ascii="BBC Reith Sans" w:hAnsi="BBC Reith Sans" w:cs="BBC Reith Sans"/>
          <w:color w:val="000000" w:themeColor="text1"/>
        </w:rPr>
        <w:t xml:space="preserve"> can be obtained from Intellectual Property. </w:t>
      </w:r>
    </w:p>
    <w:p w14:paraId="78752279" w14:textId="0AA65470" w:rsidR="0070512D" w:rsidRPr="00020936" w:rsidRDefault="0070512D" w:rsidP="00132691">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Specialist data protection advice can be obtained from Information Rights</w:t>
      </w:r>
      <w:r w:rsidRPr="00621C01">
        <w:rPr>
          <w:rFonts w:ascii="BBC Reith Sans" w:hAnsi="BBC Reith Sans" w:cs="BBC Reith Sans"/>
          <w:color w:val="000000" w:themeColor="text1"/>
        </w:rPr>
        <w:t>.</w:t>
      </w:r>
    </w:p>
    <w:p w14:paraId="40B88527" w14:textId="5279FEB4" w:rsidR="0070512D" w:rsidRPr="00020936" w:rsidRDefault="0070512D" w:rsidP="00132691">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 xml:space="preserve">There are some significant differences between the legal systems of England and </w:t>
      </w:r>
      <w:r w:rsidR="00AE6EDD" w:rsidRPr="00020936">
        <w:rPr>
          <w:rFonts w:ascii="BBC Reith Sans" w:hAnsi="BBC Reith Sans" w:cs="BBC Reith Sans"/>
          <w:color w:val="000000" w:themeColor="text1"/>
        </w:rPr>
        <w:t>Wales</w:t>
      </w:r>
      <w:r w:rsidRPr="00020936">
        <w:rPr>
          <w:rFonts w:ascii="BBC Reith Sans" w:hAnsi="BBC Reith Sans" w:cs="BBC Reith Sans"/>
          <w:color w:val="000000" w:themeColor="text1"/>
        </w:rPr>
        <w:t xml:space="preserve"> </w:t>
      </w:r>
      <w:r w:rsidR="00AE6EDD" w:rsidRPr="00020936">
        <w:rPr>
          <w:rFonts w:ascii="BBC Reith Sans" w:hAnsi="BBC Reith Sans" w:cs="BBC Reith Sans"/>
          <w:color w:val="000000" w:themeColor="text1"/>
        </w:rPr>
        <w:t xml:space="preserve">and </w:t>
      </w:r>
      <w:r w:rsidRPr="00020936">
        <w:rPr>
          <w:rFonts w:ascii="BBC Reith Sans" w:hAnsi="BBC Reith Sans" w:cs="BBC Reith Sans"/>
          <w:color w:val="000000" w:themeColor="text1"/>
        </w:rPr>
        <w:t>Scotland and Northern Ireland which, if not observed, can cause serious problems.</w:t>
      </w:r>
      <w:r w:rsidR="004D6417">
        <w:rPr>
          <w:rFonts w:ascii="BBC Reith Sans" w:hAnsi="BBC Reith Sans" w:cs="BBC Reith Sans"/>
          <w:color w:val="000000" w:themeColor="text1"/>
        </w:rPr>
        <w:t xml:space="preserve"> </w:t>
      </w:r>
      <w:r w:rsidRPr="00020936">
        <w:rPr>
          <w:rFonts w:ascii="BBC Reith Sans" w:hAnsi="BBC Reith Sans" w:cs="BBC Reith Sans"/>
          <w:color w:val="000000" w:themeColor="text1"/>
        </w:rPr>
        <w:t>For advice on Scottish media law, consult the BBC Legal Director, Scotland.</w:t>
      </w:r>
    </w:p>
    <w:p w14:paraId="01D8F320" w14:textId="4F4F5B01" w:rsidR="00AE6EDD" w:rsidRPr="00020936" w:rsidRDefault="0070512D"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While following the Editorial Guidelines will often ensure that BBC content will be legally defensible, there are situations where the law imposes specific obligations, or requires standards, that are not addressed fully in these Guidelines.</w:t>
      </w:r>
      <w:r w:rsidR="0094504C">
        <w:rPr>
          <w:rFonts w:ascii="BBC Reith Sans" w:hAnsi="BBC Reith Sans" w:cs="BBC Reith Sans"/>
          <w:color w:val="000000" w:themeColor="text1"/>
          <w:sz w:val="24"/>
          <w:szCs w:val="24"/>
        </w:rPr>
        <w:t xml:space="preserve"> </w:t>
      </w:r>
      <w:r w:rsidRPr="00020936">
        <w:rPr>
          <w:rFonts w:ascii="BBC Reith Sans" w:hAnsi="BBC Reith Sans" w:cs="BBC Reith Sans"/>
          <w:color w:val="000000" w:themeColor="text1"/>
          <w:sz w:val="24"/>
          <w:szCs w:val="24"/>
        </w:rPr>
        <w:t xml:space="preserve">It is important, therefore, that referrals to Programme Legal Advice and other legal departments are adhered to. </w:t>
      </w:r>
      <w:r w:rsidR="00AE6EDD" w:rsidRPr="00020936">
        <w:rPr>
          <w:rFonts w:ascii="BBC Reith Sans" w:hAnsi="BBC Reith Sans" w:cs="BBC Reith Sans"/>
          <w:color w:val="000000" w:themeColor="text1"/>
          <w:sz w:val="24"/>
          <w:szCs w:val="24"/>
        </w:rPr>
        <w:t xml:space="preserve">As </w:t>
      </w:r>
      <w:r w:rsidRPr="00020936">
        <w:rPr>
          <w:rFonts w:ascii="BBC Reith Sans" w:hAnsi="BBC Reith Sans" w:cs="BBC Reith Sans"/>
          <w:color w:val="000000" w:themeColor="text1"/>
          <w:sz w:val="24"/>
          <w:szCs w:val="24"/>
        </w:rPr>
        <w:t xml:space="preserve">the law is subject to interpretation and change by the courts and by statute, </w:t>
      </w:r>
      <w:r w:rsidR="00AE6EDD" w:rsidRPr="00020936">
        <w:rPr>
          <w:rFonts w:ascii="BBC Reith Sans" w:hAnsi="BBC Reith Sans" w:cs="BBC Reith Sans"/>
          <w:color w:val="000000" w:themeColor="text1"/>
          <w:sz w:val="24"/>
          <w:szCs w:val="24"/>
        </w:rPr>
        <w:t xml:space="preserve">content producers should, in any event, consider whether taking legal advice would be appropriate. </w:t>
      </w:r>
    </w:p>
    <w:p w14:paraId="7AF3D0D0" w14:textId="77777777" w:rsidR="002D3BAC" w:rsidRPr="00020936" w:rsidRDefault="002D3BAC" w:rsidP="00132691">
      <w:pPr>
        <w:rPr>
          <w:rFonts w:ascii="BBC Reith Sans" w:hAnsi="BBC Reith Sans" w:cs="BBC Reith Sans"/>
          <w:color w:val="000000" w:themeColor="text1"/>
          <w:sz w:val="24"/>
          <w:szCs w:val="24"/>
        </w:rPr>
      </w:pPr>
    </w:p>
    <w:p w14:paraId="769EB29F" w14:textId="617AD923" w:rsidR="0070512D" w:rsidRPr="00020936" w:rsidRDefault="0070512D"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Other common </w:t>
      </w:r>
      <w:r w:rsidR="004B3CAB" w:rsidRPr="00020936">
        <w:rPr>
          <w:rFonts w:ascii="BBC Reith Sans" w:hAnsi="BBC Reith Sans" w:cs="BBC Reith Sans"/>
          <w:color w:val="000000" w:themeColor="text1"/>
          <w:sz w:val="24"/>
          <w:szCs w:val="24"/>
        </w:rPr>
        <w:t xml:space="preserve">legal considerations </w:t>
      </w:r>
      <w:r w:rsidRPr="00020936">
        <w:rPr>
          <w:rFonts w:ascii="BBC Reith Sans" w:hAnsi="BBC Reith Sans" w:cs="BBC Reith Sans"/>
          <w:color w:val="000000" w:themeColor="text1"/>
          <w:sz w:val="24"/>
          <w:szCs w:val="24"/>
        </w:rPr>
        <w:t xml:space="preserve">are set out </w:t>
      </w:r>
      <w:r w:rsidR="000B7990" w:rsidRPr="00020936">
        <w:rPr>
          <w:rFonts w:ascii="BBC Reith Sans" w:hAnsi="BBC Reith Sans" w:cs="BBC Reith Sans"/>
          <w:color w:val="000000" w:themeColor="text1"/>
          <w:sz w:val="24"/>
          <w:szCs w:val="24"/>
        </w:rPr>
        <w:t>in this section.</w:t>
      </w:r>
    </w:p>
    <w:p w14:paraId="413786A8" w14:textId="77777777" w:rsidR="0070512D" w:rsidRPr="00020936" w:rsidRDefault="0070512D" w:rsidP="00132691">
      <w:pPr>
        <w:rPr>
          <w:rFonts w:ascii="BBC Reith Sans" w:hAnsi="BBC Reith Sans" w:cs="BBC Reith Sans"/>
          <w:color w:val="000000" w:themeColor="text1"/>
          <w:sz w:val="24"/>
          <w:szCs w:val="24"/>
        </w:rPr>
      </w:pPr>
    </w:p>
    <w:p w14:paraId="1448EF9A" w14:textId="77777777" w:rsidR="00D30092" w:rsidRPr="00072768" w:rsidRDefault="000B7990" w:rsidP="00132691">
      <w:pPr>
        <w:rPr>
          <w:rFonts w:ascii="BBC Reith Sans" w:hAnsi="BBC Reith Sans" w:cs="BBC Reith Sans"/>
          <w:b/>
          <w:bCs/>
          <w:sz w:val="36"/>
          <w:szCs w:val="36"/>
        </w:rPr>
      </w:pPr>
      <w:bookmarkStart w:id="1" w:name="_Toc505695316"/>
      <w:r w:rsidRPr="00072768">
        <w:rPr>
          <w:rFonts w:ascii="BBC Reith Sans" w:hAnsi="BBC Reith Sans" w:cs="BBC Reith Sans"/>
          <w:b/>
          <w:bCs/>
          <w:color w:val="000000" w:themeColor="text1"/>
          <w:sz w:val="36"/>
          <w:szCs w:val="36"/>
        </w:rPr>
        <w:t>18.2</w:t>
      </w:r>
      <w:r w:rsidRPr="00072768">
        <w:rPr>
          <w:rFonts w:ascii="BBC Reith Sans" w:hAnsi="BBC Reith Sans" w:cs="BBC Reith Sans"/>
          <w:color w:val="000000" w:themeColor="text1"/>
          <w:sz w:val="36"/>
          <w:szCs w:val="36"/>
        </w:rPr>
        <w:t xml:space="preserve"> </w:t>
      </w:r>
      <w:r w:rsidR="00D30092" w:rsidRPr="00072768">
        <w:rPr>
          <w:rFonts w:ascii="BBC Reith Sans" w:hAnsi="BBC Reith Sans" w:cs="BBC Reith Sans"/>
          <w:b/>
          <w:bCs/>
          <w:sz w:val="36"/>
          <w:szCs w:val="36"/>
        </w:rPr>
        <w:t xml:space="preserve">MANDATORY REFERRALS – must be referred in advance </w:t>
      </w:r>
    </w:p>
    <w:p w14:paraId="4075CEF0" w14:textId="77777777" w:rsidR="00D30092" w:rsidRDefault="00D30092" w:rsidP="00132691">
      <w:pPr>
        <w:rPr>
          <w:rFonts w:ascii="BBC Reith Sans" w:hAnsi="BBC Reith Sans" w:cs="BBC Reith Sans"/>
          <w:b/>
          <w:bCs/>
          <w:sz w:val="24"/>
          <w:szCs w:val="24"/>
        </w:rPr>
      </w:pPr>
    </w:p>
    <w:p w14:paraId="6A1C3D56" w14:textId="77777777" w:rsidR="00A74588" w:rsidRPr="004E682F" w:rsidRDefault="00D30092" w:rsidP="00132691">
      <w:pPr>
        <w:rPr>
          <w:rFonts w:ascii="BBC Reith Sans" w:hAnsi="BBC Reith Sans" w:cs="BBC Reith Sans"/>
          <w:b/>
          <w:bCs/>
          <w:i/>
          <w:iCs/>
          <w:sz w:val="24"/>
          <w:szCs w:val="24"/>
        </w:rPr>
      </w:pPr>
      <w:r w:rsidRPr="004E682F">
        <w:rPr>
          <w:rFonts w:ascii="BBC Reith Sans" w:hAnsi="BBC Reith Sans" w:cs="BBC Reith Sans"/>
          <w:b/>
          <w:bCs/>
          <w:i/>
          <w:iCs/>
          <w:sz w:val="24"/>
          <w:szCs w:val="24"/>
        </w:rPr>
        <w:t xml:space="preserve">Mandatory referrals are an essential part of the BBC’s editorial and compliance process and must be observed. </w:t>
      </w:r>
      <w:bookmarkStart w:id="2" w:name="_Toc505695317"/>
      <w:bookmarkEnd w:id="1"/>
    </w:p>
    <w:p w14:paraId="77696336" w14:textId="77777777" w:rsidR="00A74588" w:rsidRDefault="00A74588" w:rsidP="00132691">
      <w:pPr>
        <w:rPr>
          <w:rFonts w:ascii="BBC Reith Sans" w:hAnsi="BBC Reith Sans" w:cs="BBC Reith Sans"/>
          <w:b/>
          <w:bCs/>
          <w:sz w:val="24"/>
          <w:szCs w:val="24"/>
        </w:rPr>
      </w:pPr>
    </w:p>
    <w:p w14:paraId="4899A9FF" w14:textId="586A0C5E" w:rsidR="000B7990" w:rsidRPr="00020936" w:rsidRDefault="00D30092" w:rsidP="00132691">
      <w:pPr>
        <w:rPr>
          <w:rFonts w:ascii="BBC Reith Sans" w:hAnsi="BBC Reith Sans" w:cs="BBC Reith Sans"/>
          <w:bCs/>
          <w:i/>
          <w:iCs/>
          <w:color w:val="000000" w:themeColor="text1"/>
          <w:sz w:val="24"/>
          <w:szCs w:val="24"/>
          <w:lang w:eastAsia="en-GB"/>
        </w:rPr>
      </w:pPr>
      <w:r w:rsidRPr="000C6D9C">
        <w:rPr>
          <w:rFonts w:ascii="BBC Reith Sans" w:hAnsi="BBC Reith Sans" w:cs="BBC Reith Sans"/>
          <w:bCs/>
          <w:color w:val="000000" w:themeColor="text1"/>
          <w:sz w:val="24"/>
          <w:szCs w:val="24"/>
          <w:lang w:eastAsia="en-GB"/>
        </w:rPr>
        <w:t>T</w:t>
      </w:r>
      <w:r w:rsidR="00F177CA" w:rsidRPr="000C6D9C">
        <w:rPr>
          <w:rFonts w:ascii="BBC Reith Sans" w:hAnsi="BBC Reith Sans" w:cs="BBC Reith Sans"/>
          <w:bCs/>
          <w:color w:val="000000" w:themeColor="text1"/>
          <w:sz w:val="24"/>
          <w:szCs w:val="24"/>
          <w:lang w:eastAsia="en-GB"/>
        </w:rPr>
        <w:t xml:space="preserve">here are </w:t>
      </w:r>
      <w:r w:rsidR="00BD1AF7" w:rsidRPr="000C6D9C">
        <w:rPr>
          <w:rFonts w:ascii="BBC Reith Sans" w:hAnsi="BBC Reith Sans" w:cs="BBC Reith Sans"/>
          <w:bCs/>
          <w:color w:val="000000" w:themeColor="text1"/>
          <w:sz w:val="24"/>
          <w:szCs w:val="24"/>
          <w:lang w:eastAsia="en-GB"/>
        </w:rPr>
        <w:t xml:space="preserve">a number </w:t>
      </w:r>
      <w:r w:rsidR="00AE6EDD" w:rsidRPr="000C6D9C">
        <w:rPr>
          <w:rFonts w:ascii="BBC Reith Sans" w:hAnsi="BBC Reith Sans" w:cs="BBC Reith Sans"/>
          <w:bCs/>
          <w:color w:val="000000" w:themeColor="text1"/>
          <w:sz w:val="24"/>
          <w:szCs w:val="24"/>
          <w:lang w:eastAsia="en-GB"/>
        </w:rPr>
        <w:t xml:space="preserve">of them </w:t>
      </w:r>
      <w:r w:rsidR="00F177CA" w:rsidRPr="000C6D9C">
        <w:rPr>
          <w:rFonts w:ascii="BBC Reith Sans" w:hAnsi="BBC Reith Sans" w:cs="BBC Reith Sans"/>
          <w:bCs/>
          <w:color w:val="000000" w:themeColor="text1"/>
          <w:sz w:val="24"/>
          <w:szCs w:val="24"/>
          <w:lang w:eastAsia="en-GB"/>
        </w:rPr>
        <w:t>to Programme Legal Advice in the previous sections. The ones listed below are those which arise from this section alone.</w:t>
      </w:r>
      <w:r w:rsidR="00F177CA" w:rsidRPr="00020936">
        <w:rPr>
          <w:rFonts w:ascii="BBC Reith Sans" w:hAnsi="BBC Reith Sans" w:cs="BBC Reith Sans"/>
          <w:bCs/>
          <w:i/>
          <w:iCs/>
          <w:color w:val="000000" w:themeColor="text1"/>
          <w:sz w:val="24"/>
          <w:szCs w:val="24"/>
          <w:lang w:eastAsia="en-GB"/>
        </w:rPr>
        <w:t xml:space="preserve"> </w:t>
      </w:r>
      <w:bookmarkEnd w:id="2"/>
    </w:p>
    <w:p w14:paraId="4A1B6AD6" w14:textId="77777777" w:rsidR="00B34262" w:rsidRPr="00020936" w:rsidRDefault="00B34262" w:rsidP="00132691">
      <w:pPr>
        <w:pStyle w:val="CrossReference"/>
        <w:jc w:val="left"/>
        <w:rPr>
          <w:rFonts w:ascii="BBC Reith Sans" w:hAnsi="BBC Reith Sans" w:cs="BBC Reith Sans"/>
          <w:color w:val="000000" w:themeColor="text1"/>
        </w:rPr>
      </w:pPr>
    </w:p>
    <w:p w14:paraId="28161F31" w14:textId="432AACFE" w:rsidR="00A07C68" w:rsidRPr="00020936" w:rsidRDefault="00B34262" w:rsidP="00132691">
      <w:pPr>
        <w:pStyle w:val="NoSpacing"/>
        <w:jc w:val="left"/>
        <w:rPr>
          <w:rFonts w:ascii="BBC Reith Sans" w:hAnsi="BBC Reith Sans" w:cs="BBC Reith Sans"/>
        </w:rPr>
      </w:pPr>
      <w:r w:rsidRPr="0094504C">
        <w:rPr>
          <w:rFonts w:ascii="BBC Reith Sans" w:hAnsi="BBC Reith Sans" w:cs="BBC Reith Sans"/>
        </w:rPr>
        <w:t>18</w:t>
      </w:r>
      <w:r w:rsidRPr="0094504C">
        <w:rPr>
          <w:rFonts w:ascii="BBC Reith Sans" w:hAnsi="BBC Reith Sans" w:cs="BBC Reith Sans"/>
          <w:color w:val="auto"/>
        </w:rPr>
        <w:t xml:space="preserve">.2.1 </w:t>
      </w:r>
      <w:r w:rsidR="0027258B" w:rsidRPr="0094504C">
        <w:rPr>
          <w:rFonts w:ascii="BBC Reith Sans" w:hAnsi="BBC Reith Sans" w:cs="BBC Reith Sans"/>
          <w:color w:val="auto"/>
        </w:rPr>
        <w:t>If</w:t>
      </w:r>
      <w:r w:rsidR="00D30092">
        <w:rPr>
          <w:rFonts w:ascii="BBC Reith Sans" w:hAnsi="BBC Reith Sans" w:cs="BBC Reith Sans"/>
          <w:color w:val="auto"/>
        </w:rPr>
        <w:t>,</w:t>
      </w:r>
      <w:r w:rsidR="0027258B" w:rsidRPr="0094504C">
        <w:rPr>
          <w:rFonts w:ascii="BBC Reith Sans" w:hAnsi="BBC Reith Sans" w:cs="BBC Reith Sans"/>
          <w:color w:val="auto"/>
        </w:rPr>
        <w:t xml:space="preserve"> during the course of making programmes or content, it is believed laws may be broken by someone working for the BBC, it </w:t>
      </w:r>
      <w:r w:rsidRPr="0094504C">
        <w:rPr>
          <w:rFonts w:ascii="BBC Reith Sans" w:hAnsi="BBC Reith Sans" w:cs="BBC Reith Sans"/>
          <w:color w:val="auto"/>
        </w:rPr>
        <w:t>must</w:t>
      </w:r>
      <w:r w:rsidRPr="0094504C">
        <w:rPr>
          <w:rFonts w:ascii="BBC Reith Sans" w:hAnsi="BBC Reith Sans" w:cs="BBC Reith Sans"/>
        </w:rPr>
        <w:t xml:space="preserve"> be referred to a senior editorial figure, or for independent production companies to the commissioning editor, who should normally consult Programme Legal Advice and, if necessary, Director Editorial Policy and Standards</w:t>
      </w:r>
      <w:r w:rsidRPr="003B392D">
        <w:rPr>
          <w:rFonts w:ascii="BBC Reith Sans" w:hAnsi="BBC Reith Sans" w:cs="BBC Reith Sans"/>
          <w:b/>
          <w:bCs/>
        </w:rPr>
        <w:t xml:space="preserve">. </w:t>
      </w:r>
      <w:r w:rsidRPr="00020936">
        <w:rPr>
          <w:rFonts w:ascii="BBC Reith Sans" w:hAnsi="BBC Reith Sans" w:cs="BBC Reith Sans"/>
        </w:rPr>
        <w:tab/>
      </w:r>
      <w:r w:rsidRPr="00020936">
        <w:rPr>
          <w:rFonts w:ascii="BBC Reith Sans" w:hAnsi="BBC Reith Sans" w:cs="BBC Reith Sans"/>
        </w:rPr>
        <w:tab/>
      </w:r>
      <w:r w:rsidRPr="00020936">
        <w:rPr>
          <w:rFonts w:ascii="BBC Reith Sans" w:hAnsi="BBC Reith Sans" w:cs="BBC Reith Sans"/>
        </w:rPr>
        <w:tab/>
      </w:r>
      <w:r w:rsidRPr="00020936">
        <w:rPr>
          <w:rFonts w:ascii="BBC Reith Sans" w:hAnsi="BBC Reith Sans" w:cs="BBC Reith Sans"/>
        </w:rPr>
        <w:tab/>
      </w:r>
      <w:r w:rsidRPr="00020936">
        <w:rPr>
          <w:rFonts w:ascii="BBC Reith Sans" w:hAnsi="BBC Reith Sans" w:cs="BBC Reith Sans"/>
        </w:rPr>
        <w:tab/>
      </w:r>
      <w:r w:rsidRPr="00020936">
        <w:rPr>
          <w:rFonts w:ascii="BBC Reith Sans" w:hAnsi="BBC Reith Sans" w:cs="BBC Reith Sans"/>
        </w:rPr>
        <w:tab/>
      </w:r>
    </w:p>
    <w:p w14:paraId="73B75A30" w14:textId="77777777" w:rsidR="00B34262" w:rsidRPr="00020936" w:rsidRDefault="006558E7" w:rsidP="0067594D">
      <w:pPr>
        <w:ind w:left="6480" w:firstLine="720"/>
        <w:jc w:val="right"/>
        <w:rPr>
          <w:rFonts w:ascii="BBC Reith Sans" w:hAnsi="BBC Reith Sans" w:cs="BBC Reith Sans"/>
          <w:bCs/>
          <w:color w:val="000000" w:themeColor="text1"/>
          <w:sz w:val="24"/>
          <w:szCs w:val="24"/>
        </w:rPr>
      </w:pPr>
      <w:r w:rsidRPr="00020936">
        <w:rPr>
          <w:rFonts w:ascii="BBC Reith Sans" w:hAnsi="BBC Reith Sans" w:cs="BBC Reith Sans"/>
          <w:bCs/>
          <w:color w:val="000000" w:themeColor="text1"/>
          <w:sz w:val="24"/>
          <w:szCs w:val="24"/>
        </w:rPr>
        <w:t>(See 18.3.1)</w:t>
      </w:r>
    </w:p>
    <w:p w14:paraId="5C0BD6E7" w14:textId="77777777" w:rsidR="00B34262" w:rsidRPr="00020936" w:rsidRDefault="00B34262" w:rsidP="00132691">
      <w:pPr>
        <w:pStyle w:val="NoSpacing"/>
        <w:jc w:val="left"/>
        <w:rPr>
          <w:rFonts w:ascii="BBC Reith Sans" w:hAnsi="BBC Reith Sans" w:cs="BBC Reith Sans"/>
        </w:rPr>
      </w:pPr>
    </w:p>
    <w:p w14:paraId="4D40324F" w14:textId="77777777" w:rsidR="00D4631C" w:rsidRPr="0094504C" w:rsidRDefault="00B34262" w:rsidP="00132691">
      <w:pPr>
        <w:pStyle w:val="NoSpacing"/>
        <w:jc w:val="left"/>
        <w:rPr>
          <w:rFonts w:ascii="BBC Reith Sans" w:hAnsi="BBC Reith Sans" w:cs="BBC Reith Sans"/>
        </w:rPr>
      </w:pPr>
      <w:r w:rsidRPr="0094504C">
        <w:rPr>
          <w:rFonts w:ascii="BBC Reith Sans" w:hAnsi="BBC Reith Sans" w:cs="BBC Reith Sans"/>
          <w:color w:val="auto"/>
        </w:rPr>
        <w:t xml:space="preserve">18.2.2 </w:t>
      </w:r>
      <w:r w:rsidR="005779E1" w:rsidRPr="0094504C">
        <w:rPr>
          <w:rFonts w:ascii="BBC Reith Sans" w:hAnsi="BBC Reith Sans" w:cs="BBC Reith Sans"/>
          <w:color w:val="auto"/>
        </w:rPr>
        <w:t xml:space="preserve">Where there may have been a data breach, a </w:t>
      </w:r>
      <w:r w:rsidRPr="0094504C">
        <w:rPr>
          <w:rFonts w:ascii="BBC Reith Sans" w:hAnsi="BBC Reith Sans" w:cs="BBC Reith Sans"/>
          <w:color w:val="auto"/>
        </w:rPr>
        <w:t xml:space="preserve">data breach form on Gateway </w:t>
      </w:r>
      <w:r w:rsidR="005779E1" w:rsidRPr="0094504C">
        <w:rPr>
          <w:rFonts w:ascii="BBC Reith Sans" w:hAnsi="BBC Reith Sans" w:cs="BBC Reith Sans"/>
          <w:color w:val="auto"/>
        </w:rPr>
        <w:t xml:space="preserve">must be completed </w:t>
      </w:r>
      <w:r w:rsidRPr="0094504C">
        <w:rPr>
          <w:rFonts w:ascii="BBC Reith Sans" w:hAnsi="BBC Reith Sans" w:cs="BBC Reith Sans"/>
          <w:color w:val="auto"/>
        </w:rPr>
        <w:t xml:space="preserve">or </w:t>
      </w:r>
      <w:r w:rsidR="005779E1" w:rsidRPr="0094504C">
        <w:rPr>
          <w:rFonts w:ascii="BBC Reith Sans" w:hAnsi="BBC Reith Sans" w:cs="BBC Reith Sans"/>
          <w:color w:val="auto"/>
        </w:rPr>
        <w:t xml:space="preserve">the matter must be referred to </w:t>
      </w:r>
      <w:r w:rsidRPr="0094504C">
        <w:rPr>
          <w:rFonts w:ascii="BBC Reith Sans" w:hAnsi="BBC Reith Sans" w:cs="BBC Reith Sans"/>
          <w:color w:val="auto"/>
        </w:rPr>
        <w:t>Information Rights</w:t>
      </w:r>
      <w:r w:rsidRPr="0094504C">
        <w:rPr>
          <w:rFonts w:ascii="BBC Reith Sans" w:hAnsi="BBC Reith Sans" w:cs="BBC Reith Sans"/>
        </w:rPr>
        <w:t xml:space="preserve">, who will assess if the breach meets the legal threshold for reporting to the </w:t>
      </w:r>
      <w:r w:rsidR="0032246A" w:rsidRPr="0094504C">
        <w:rPr>
          <w:rFonts w:ascii="BBC Reith Sans" w:hAnsi="BBC Reith Sans" w:cs="BBC Reith Sans"/>
        </w:rPr>
        <w:t xml:space="preserve">Information </w:t>
      </w:r>
      <w:r w:rsidRPr="0094504C">
        <w:rPr>
          <w:rFonts w:ascii="BBC Reith Sans" w:hAnsi="BBC Reith Sans" w:cs="BBC Reith Sans"/>
        </w:rPr>
        <w:t>Commissioner.</w:t>
      </w:r>
    </w:p>
    <w:p w14:paraId="32D6EB19" w14:textId="77777777" w:rsidR="00B34262" w:rsidRPr="00020936" w:rsidRDefault="006558E7" w:rsidP="0067594D">
      <w:pPr>
        <w:ind w:left="6480" w:firstLine="720"/>
        <w:jc w:val="right"/>
        <w:rPr>
          <w:rFonts w:ascii="BBC Reith Sans" w:hAnsi="BBC Reith Sans" w:cs="BBC Reith Sans"/>
          <w:bCs/>
          <w:color w:val="000000" w:themeColor="text1"/>
          <w:sz w:val="24"/>
          <w:szCs w:val="24"/>
        </w:rPr>
      </w:pPr>
      <w:r w:rsidRPr="00020936">
        <w:rPr>
          <w:rFonts w:ascii="BBC Reith Sans" w:hAnsi="BBC Reith Sans" w:cs="BBC Reith Sans"/>
          <w:bCs/>
          <w:color w:val="000000" w:themeColor="text1"/>
          <w:sz w:val="24"/>
          <w:szCs w:val="24"/>
        </w:rPr>
        <w:t>(See 18.4.8)</w:t>
      </w:r>
    </w:p>
    <w:p w14:paraId="7A05F538" w14:textId="77777777" w:rsidR="009B786B" w:rsidRPr="00072768" w:rsidRDefault="009B786B" w:rsidP="00132691">
      <w:pPr>
        <w:pStyle w:val="Heading2"/>
        <w:rPr>
          <w:rFonts w:ascii="BBC Reith Sans" w:hAnsi="BBC Reith Sans" w:cs="BBC Reith Sans"/>
          <w:b w:val="0"/>
          <w:bCs/>
          <w:color w:val="000000" w:themeColor="text1"/>
          <w:sz w:val="36"/>
          <w:szCs w:val="36"/>
        </w:rPr>
      </w:pPr>
      <w:bookmarkStart w:id="3" w:name="_Toc505695318"/>
      <w:r w:rsidRPr="00072768">
        <w:rPr>
          <w:rFonts w:ascii="BBC Reith Sans" w:hAnsi="BBC Reith Sans" w:cs="BBC Reith Sans"/>
          <w:color w:val="000000" w:themeColor="text1"/>
          <w:sz w:val="36"/>
          <w:szCs w:val="36"/>
          <w:lang w:eastAsia="en-GB"/>
        </w:rPr>
        <w:t xml:space="preserve">18.3 </w:t>
      </w:r>
      <w:bookmarkEnd w:id="3"/>
      <w:r w:rsidRPr="00072768">
        <w:rPr>
          <w:rFonts w:ascii="BBC Reith Sans" w:hAnsi="BBC Reith Sans" w:cs="BBC Reith Sans"/>
          <w:color w:val="000000" w:themeColor="text1"/>
          <w:sz w:val="36"/>
          <w:szCs w:val="36"/>
          <w:lang w:eastAsia="en-GB"/>
        </w:rPr>
        <w:t>G</w:t>
      </w:r>
      <w:r w:rsidR="00D40D6D" w:rsidRPr="00072768">
        <w:rPr>
          <w:rFonts w:ascii="BBC Reith Sans" w:hAnsi="BBC Reith Sans" w:cs="BBC Reith Sans"/>
          <w:color w:val="000000" w:themeColor="text1"/>
          <w:sz w:val="36"/>
          <w:szCs w:val="36"/>
          <w:lang w:eastAsia="en-GB"/>
        </w:rPr>
        <w:t>ENERAL</w:t>
      </w:r>
      <w:r w:rsidR="00F62895" w:rsidRPr="00072768">
        <w:rPr>
          <w:rFonts w:ascii="BBC Reith Sans" w:hAnsi="BBC Reith Sans" w:cs="BBC Reith Sans"/>
          <w:bCs/>
          <w:color w:val="000000" w:themeColor="text1"/>
          <w:sz w:val="36"/>
          <w:szCs w:val="36"/>
        </w:rPr>
        <w:t xml:space="preserve"> </w:t>
      </w:r>
    </w:p>
    <w:p w14:paraId="519D6F10" w14:textId="77777777" w:rsidR="00F62895" w:rsidRPr="00020936" w:rsidRDefault="00F62895" w:rsidP="00132691">
      <w:pPr>
        <w:rPr>
          <w:rFonts w:ascii="BBC Reith Sans" w:hAnsi="BBC Reith Sans" w:cs="BBC Reith Sans"/>
          <w:b/>
          <w:bCs/>
          <w:color w:val="000000" w:themeColor="text1"/>
          <w:sz w:val="24"/>
          <w:szCs w:val="24"/>
        </w:rPr>
      </w:pPr>
    </w:p>
    <w:p w14:paraId="1FBA8D42" w14:textId="7B1725AE" w:rsidR="00F62895" w:rsidRPr="00020936" w:rsidRDefault="00284A8D"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18.3.1 </w:t>
      </w:r>
      <w:r w:rsidR="00F62895" w:rsidRPr="00020936">
        <w:rPr>
          <w:rFonts w:ascii="BBC Reith Sans" w:hAnsi="BBC Reith Sans" w:cs="BBC Reith Sans"/>
          <w:color w:val="000000" w:themeColor="text1"/>
          <w:sz w:val="24"/>
          <w:szCs w:val="24"/>
        </w:rPr>
        <w:t>There may be occasions where providing accurate, impartial and fair coverage in the public interest involves possible conflict with the law. Where such cases arise</w:t>
      </w:r>
      <w:r w:rsidR="00A74588">
        <w:rPr>
          <w:rFonts w:ascii="BBC Reith Sans" w:hAnsi="BBC Reith Sans" w:cs="BBC Reith Sans"/>
          <w:color w:val="000000" w:themeColor="text1"/>
          <w:sz w:val="24"/>
          <w:szCs w:val="24"/>
        </w:rPr>
        <w:t>,</w:t>
      </w:r>
      <w:r w:rsidR="00F62895" w:rsidRPr="00020936">
        <w:rPr>
          <w:rFonts w:ascii="BBC Reith Sans" w:hAnsi="BBC Reith Sans" w:cs="BBC Reith Sans"/>
          <w:color w:val="000000" w:themeColor="text1"/>
          <w:sz w:val="24"/>
          <w:szCs w:val="24"/>
        </w:rPr>
        <w:t xml:space="preserve"> </w:t>
      </w:r>
      <w:r w:rsidR="00C14DFC">
        <w:rPr>
          <w:rFonts w:ascii="BBC Reith Sans" w:hAnsi="BBC Reith Sans" w:cs="BBC Reith Sans"/>
          <w:color w:val="000000" w:themeColor="text1"/>
          <w:sz w:val="24"/>
          <w:szCs w:val="24"/>
        </w:rPr>
        <w:t>the following must be considered:</w:t>
      </w:r>
    </w:p>
    <w:p w14:paraId="52C9EBA7" w14:textId="77777777" w:rsidR="00F62895" w:rsidRPr="00020936" w:rsidRDefault="00F62895" w:rsidP="00132691">
      <w:pPr>
        <w:rPr>
          <w:rFonts w:ascii="BBC Reith Sans" w:hAnsi="BBC Reith Sans" w:cs="BBC Reith Sans"/>
          <w:color w:val="000000" w:themeColor="text1"/>
          <w:sz w:val="24"/>
          <w:szCs w:val="24"/>
        </w:rPr>
      </w:pPr>
    </w:p>
    <w:p w14:paraId="78878C6B" w14:textId="50914E31" w:rsidR="00F62895" w:rsidRPr="00EB4620" w:rsidRDefault="00D13F69" w:rsidP="004E682F">
      <w:pPr>
        <w:pStyle w:val="ListParagraph"/>
        <w:numPr>
          <w:ilvl w:val="0"/>
          <w:numId w:val="3"/>
        </w:numPr>
        <w:ind w:left="647" w:hanging="284"/>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w</w:t>
      </w:r>
      <w:r w:rsidR="00F62895" w:rsidRPr="00020936">
        <w:rPr>
          <w:rFonts w:ascii="BBC Reith Sans" w:hAnsi="BBC Reith Sans" w:cs="BBC Reith Sans"/>
          <w:color w:val="000000" w:themeColor="text1"/>
          <w:sz w:val="24"/>
          <w:szCs w:val="24"/>
        </w:rPr>
        <w:t xml:space="preserve">hat effect </w:t>
      </w:r>
      <w:r w:rsidR="00EB4620">
        <w:rPr>
          <w:rFonts w:ascii="BBC Reith Sans" w:hAnsi="BBC Reith Sans" w:cs="BBC Reith Sans"/>
          <w:color w:val="000000" w:themeColor="text1"/>
          <w:sz w:val="24"/>
          <w:szCs w:val="24"/>
        </w:rPr>
        <w:t>laws that have not been complied with might have on the BBC and any people concerned</w:t>
      </w:r>
    </w:p>
    <w:p w14:paraId="0322DF4F" w14:textId="77777777" w:rsidR="00F62895" w:rsidRPr="00020936" w:rsidRDefault="00D13F69" w:rsidP="004E682F">
      <w:pPr>
        <w:pStyle w:val="ListParagraph"/>
        <w:numPr>
          <w:ilvl w:val="0"/>
          <w:numId w:val="3"/>
        </w:numPr>
        <w:ind w:left="647" w:hanging="284"/>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i</w:t>
      </w:r>
      <w:r w:rsidR="00F62895" w:rsidRPr="00020936">
        <w:rPr>
          <w:rFonts w:ascii="BBC Reith Sans" w:hAnsi="BBC Reith Sans" w:cs="BBC Reith Sans"/>
          <w:color w:val="000000" w:themeColor="text1"/>
          <w:sz w:val="24"/>
          <w:szCs w:val="24"/>
        </w:rPr>
        <w:t>nternationally, the effect on the BBC’s future coverage of the region</w:t>
      </w:r>
      <w:r w:rsidRPr="00020936">
        <w:rPr>
          <w:rFonts w:ascii="BBC Reith Sans" w:hAnsi="BBC Reith Sans" w:cs="BBC Reith Sans"/>
          <w:color w:val="000000" w:themeColor="text1"/>
          <w:sz w:val="24"/>
          <w:szCs w:val="24"/>
        </w:rPr>
        <w:t>.</w:t>
      </w:r>
    </w:p>
    <w:p w14:paraId="6BDD85AE" w14:textId="77777777" w:rsidR="00284A8D" w:rsidRPr="00020936" w:rsidRDefault="00284A8D" w:rsidP="00132691">
      <w:pPr>
        <w:rPr>
          <w:rFonts w:ascii="BBC Reith Sans" w:hAnsi="BBC Reith Sans" w:cs="BBC Reith Sans"/>
          <w:color w:val="000000" w:themeColor="text1"/>
          <w:sz w:val="24"/>
          <w:szCs w:val="24"/>
        </w:rPr>
      </w:pPr>
    </w:p>
    <w:p w14:paraId="2C5E55F5" w14:textId="2731FF10" w:rsidR="00284A8D" w:rsidRPr="00020936" w:rsidRDefault="00EB4620" w:rsidP="00132691">
      <w:pPr>
        <w:pStyle w:val="NoSpacing"/>
        <w:jc w:val="left"/>
        <w:rPr>
          <w:rFonts w:ascii="BBC Reith Sans" w:hAnsi="BBC Reith Sans" w:cs="BBC Reith Sans"/>
          <w:b/>
          <w:bCs/>
        </w:rPr>
      </w:pPr>
      <w:r w:rsidRPr="004D6417">
        <w:rPr>
          <w:rFonts w:ascii="BBC Reith Sans" w:hAnsi="BBC Reith Sans" w:cs="BBC Reith Sans"/>
          <w:b/>
          <w:bCs/>
          <w:color w:val="auto"/>
          <w:highlight w:val="lightGray"/>
        </w:rPr>
        <w:t>Where it is believed that the making of a programme or content will involve possible conflict with the law</w:t>
      </w:r>
      <w:r w:rsidR="0027258B" w:rsidRPr="004D6417">
        <w:rPr>
          <w:rFonts w:ascii="BBC Reith Sans" w:hAnsi="BBC Reith Sans" w:cs="BBC Reith Sans"/>
          <w:b/>
          <w:bCs/>
          <w:color w:val="auto"/>
          <w:highlight w:val="lightGray"/>
        </w:rPr>
        <w:t xml:space="preserve">, it </w:t>
      </w:r>
      <w:r w:rsidR="00284A8D" w:rsidRPr="004D6417">
        <w:rPr>
          <w:rFonts w:ascii="BBC Reith Sans" w:hAnsi="BBC Reith Sans" w:cs="BBC Reith Sans"/>
          <w:b/>
          <w:bCs/>
          <w:color w:val="auto"/>
          <w:highlight w:val="lightGray"/>
        </w:rPr>
        <w:t xml:space="preserve">must be referred to a senior editorial figure, or for independent production companies to the </w:t>
      </w:r>
      <w:r w:rsidR="00284A8D" w:rsidRPr="004D6417">
        <w:rPr>
          <w:rFonts w:ascii="BBC Reith Sans" w:hAnsi="BBC Reith Sans" w:cs="BBC Reith Sans"/>
          <w:b/>
          <w:bCs/>
          <w:highlight w:val="lightGray"/>
        </w:rPr>
        <w:t xml:space="preserve">commissioning editor, who </w:t>
      </w:r>
      <w:r w:rsidR="003B3D8B" w:rsidRPr="004D6417">
        <w:rPr>
          <w:rFonts w:ascii="BBC Reith Sans" w:hAnsi="BBC Reith Sans" w:cs="BBC Reith Sans"/>
          <w:b/>
          <w:bCs/>
          <w:highlight w:val="lightGray"/>
        </w:rPr>
        <w:t xml:space="preserve">should normally </w:t>
      </w:r>
      <w:r w:rsidR="00284A8D" w:rsidRPr="004D6417">
        <w:rPr>
          <w:rFonts w:ascii="BBC Reith Sans" w:hAnsi="BBC Reith Sans" w:cs="BBC Reith Sans"/>
          <w:b/>
          <w:bCs/>
          <w:highlight w:val="lightGray"/>
        </w:rPr>
        <w:t>consult Programme Legal Advice and, if necessary, Director Editorial Policy and Standards.</w:t>
      </w:r>
      <w:r w:rsidR="00284A8D" w:rsidRPr="00020936">
        <w:rPr>
          <w:rFonts w:ascii="BBC Reith Sans" w:hAnsi="BBC Reith Sans" w:cs="BBC Reith Sans"/>
          <w:b/>
          <w:bCs/>
        </w:rPr>
        <w:t xml:space="preserve"> </w:t>
      </w:r>
    </w:p>
    <w:p w14:paraId="3A145838" w14:textId="77777777" w:rsidR="00782BE3" w:rsidRPr="00020936" w:rsidRDefault="00782BE3" w:rsidP="00132691">
      <w:pPr>
        <w:rPr>
          <w:rFonts w:ascii="BBC Reith Sans" w:hAnsi="BBC Reith Sans" w:cs="BBC Reith Sans"/>
          <w:b/>
          <w:bCs/>
          <w:color w:val="000000" w:themeColor="text1"/>
          <w:sz w:val="24"/>
          <w:szCs w:val="24"/>
        </w:rPr>
      </w:pPr>
    </w:p>
    <w:p w14:paraId="3989295F" w14:textId="77777777" w:rsidR="004B3CAB" w:rsidRPr="00072768" w:rsidRDefault="004B3CAB" w:rsidP="00132691">
      <w:pPr>
        <w:rPr>
          <w:rFonts w:ascii="BBC Reith Sans" w:hAnsi="BBC Reith Sans" w:cs="BBC Reith Sans"/>
          <w:b/>
          <w:bCs/>
          <w:color w:val="000000" w:themeColor="text1"/>
          <w:sz w:val="36"/>
          <w:szCs w:val="36"/>
        </w:rPr>
      </w:pPr>
      <w:r w:rsidRPr="00072768">
        <w:rPr>
          <w:rFonts w:ascii="BBC Reith Sans" w:hAnsi="BBC Reith Sans" w:cs="BBC Reith Sans"/>
          <w:b/>
          <w:bCs/>
          <w:color w:val="000000" w:themeColor="text1"/>
          <w:sz w:val="36"/>
          <w:szCs w:val="36"/>
          <w:lang w:eastAsia="en-GB"/>
        </w:rPr>
        <w:lastRenderedPageBreak/>
        <w:t>18.4</w:t>
      </w:r>
      <w:r w:rsidRPr="00072768">
        <w:rPr>
          <w:rFonts w:ascii="BBC Reith Sans" w:hAnsi="BBC Reith Sans" w:cs="BBC Reith Sans"/>
          <w:color w:val="000000" w:themeColor="text1"/>
          <w:sz w:val="36"/>
          <w:szCs w:val="36"/>
          <w:lang w:eastAsia="en-GB"/>
        </w:rPr>
        <w:t xml:space="preserve"> </w:t>
      </w:r>
      <w:r w:rsidRPr="00072768">
        <w:rPr>
          <w:rFonts w:ascii="BBC Reith Sans" w:hAnsi="BBC Reith Sans" w:cs="BBC Reith Sans"/>
          <w:b/>
          <w:bCs/>
          <w:color w:val="000000" w:themeColor="text1"/>
          <w:sz w:val="36"/>
          <w:szCs w:val="36"/>
        </w:rPr>
        <w:t>P</w:t>
      </w:r>
      <w:r w:rsidR="0027258B" w:rsidRPr="00072768">
        <w:rPr>
          <w:rFonts w:ascii="BBC Reith Sans" w:hAnsi="BBC Reith Sans" w:cs="BBC Reith Sans"/>
          <w:b/>
          <w:bCs/>
          <w:color w:val="000000" w:themeColor="text1"/>
          <w:sz w:val="36"/>
          <w:szCs w:val="36"/>
        </w:rPr>
        <w:t>RINCIPAL LEGAL CONSIDERATIONS</w:t>
      </w:r>
      <w:r w:rsidRPr="00072768">
        <w:rPr>
          <w:rFonts w:ascii="BBC Reith Sans" w:hAnsi="BBC Reith Sans" w:cs="BBC Reith Sans"/>
          <w:b/>
          <w:bCs/>
          <w:color w:val="000000" w:themeColor="text1"/>
          <w:sz w:val="36"/>
          <w:szCs w:val="36"/>
        </w:rPr>
        <w:t xml:space="preserve"> </w:t>
      </w:r>
    </w:p>
    <w:p w14:paraId="5E04F0DC" w14:textId="77777777" w:rsidR="004B3CAB" w:rsidRPr="00020936" w:rsidRDefault="004B3CAB" w:rsidP="00132691">
      <w:pPr>
        <w:rPr>
          <w:rFonts w:ascii="BBC Reith Sans" w:hAnsi="BBC Reith Sans" w:cs="BBC Reith Sans"/>
          <w:b/>
          <w:bCs/>
          <w:color w:val="000000" w:themeColor="text1"/>
          <w:sz w:val="24"/>
          <w:szCs w:val="24"/>
        </w:rPr>
      </w:pPr>
    </w:p>
    <w:p w14:paraId="7E990F78" w14:textId="77777777" w:rsidR="002D3BAC" w:rsidRPr="00072768" w:rsidRDefault="002D3BAC" w:rsidP="00132691">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Defamation and Privacy</w:t>
      </w:r>
    </w:p>
    <w:p w14:paraId="50F36FD8" w14:textId="77777777" w:rsidR="002D3BAC" w:rsidRPr="00020936" w:rsidRDefault="002D3BAC"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 </w:t>
      </w:r>
    </w:p>
    <w:p w14:paraId="757887A5" w14:textId="5D110E31" w:rsidR="00EE1BED" w:rsidRDefault="004B3CAB"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18.4.1 </w:t>
      </w:r>
      <w:r w:rsidR="002D3BAC" w:rsidRPr="00020936">
        <w:rPr>
          <w:rFonts w:ascii="BBC Reith Sans" w:hAnsi="BBC Reith Sans" w:cs="BBC Reith Sans"/>
          <w:color w:val="000000" w:themeColor="text1"/>
          <w:sz w:val="24"/>
          <w:szCs w:val="24"/>
        </w:rPr>
        <w:t xml:space="preserve">An individual or corporation can sue for damage to their reputation over material that is published about them. This area of law is called defamation or libel and can have serious financial consequences if </w:t>
      </w:r>
      <w:r w:rsidR="00EE1BED">
        <w:rPr>
          <w:rFonts w:ascii="BBC Reith Sans" w:hAnsi="BBC Reith Sans" w:cs="BBC Reith Sans"/>
          <w:color w:val="000000" w:themeColor="text1"/>
          <w:sz w:val="24"/>
          <w:szCs w:val="24"/>
        </w:rPr>
        <w:t xml:space="preserve">the BBC </w:t>
      </w:r>
      <w:r w:rsidR="002D3BAC" w:rsidRPr="00020936">
        <w:rPr>
          <w:rFonts w:ascii="BBC Reith Sans" w:hAnsi="BBC Reith Sans" w:cs="BBC Reith Sans"/>
          <w:color w:val="000000" w:themeColor="text1"/>
          <w:sz w:val="24"/>
          <w:szCs w:val="24"/>
        </w:rPr>
        <w:t>get</w:t>
      </w:r>
      <w:r w:rsidR="00EE1BED">
        <w:rPr>
          <w:rFonts w:ascii="BBC Reith Sans" w:hAnsi="BBC Reith Sans" w:cs="BBC Reith Sans"/>
          <w:color w:val="000000" w:themeColor="text1"/>
          <w:sz w:val="24"/>
          <w:szCs w:val="24"/>
        </w:rPr>
        <w:t>s</w:t>
      </w:r>
      <w:r w:rsidR="002D3BAC" w:rsidRPr="00020936">
        <w:rPr>
          <w:rFonts w:ascii="BBC Reith Sans" w:hAnsi="BBC Reith Sans" w:cs="BBC Reith Sans"/>
          <w:color w:val="000000" w:themeColor="text1"/>
          <w:sz w:val="24"/>
          <w:szCs w:val="24"/>
        </w:rPr>
        <w:t xml:space="preserve"> it wrong. Whilst a number of possible defences are available, it is important to note that when relying on the truth of what was published, it is the defendant (or defender in Scotland) who has to prove that it was true. </w:t>
      </w:r>
      <w:r w:rsidR="000B7670">
        <w:rPr>
          <w:rFonts w:ascii="BBC Reith Sans" w:hAnsi="BBC Reith Sans" w:cs="BBC Reith Sans"/>
          <w:color w:val="000000" w:themeColor="text1"/>
          <w:sz w:val="24"/>
          <w:szCs w:val="24"/>
        </w:rPr>
        <w:t>Where serious allegations of wrongdoing are made</w:t>
      </w:r>
      <w:r w:rsidR="00B4317E">
        <w:rPr>
          <w:rFonts w:ascii="BBC Reith Sans" w:hAnsi="BBC Reith Sans" w:cs="BBC Reith Sans"/>
          <w:color w:val="000000" w:themeColor="text1"/>
          <w:sz w:val="24"/>
          <w:szCs w:val="24"/>
        </w:rPr>
        <w:t>,</w:t>
      </w:r>
      <w:r w:rsidR="000B7670">
        <w:rPr>
          <w:rFonts w:ascii="BBC Reith Sans" w:hAnsi="BBC Reith Sans" w:cs="BBC Reith Sans"/>
          <w:color w:val="000000" w:themeColor="text1"/>
          <w:sz w:val="24"/>
          <w:szCs w:val="24"/>
        </w:rPr>
        <w:t xml:space="preserve"> </w:t>
      </w:r>
      <w:r w:rsidR="00871CC6">
        <w:rPr>
          <w:rFonts w:ascii="BBC Reith Sans" w:hAnsi="BBC Reith Sans" w:cs="BBC Reith Sans"/>
          <w:color w:val="000000" w:themeColor="text1"/>
          <w:sz w:val="24"/>
          <w:szCs w:val="24"/>
        </w:rPr>
        <w:t xml:space="preserve">content makers </w:t>
      </w:r>
      <w:r w:rsidR="000B7670">
        <w:rPr>
          <w:rFonts w:ascii="BBC Reith Sans" w:hAnsi="BBC Reith Sans" w:cs="BBC Reith Sans"/>
          <w:color w:val="000000" w:themeColor="text1"/>
          <w:sz w:val="24"/>
          <w:szCs w:val="24"/>
        </w:rPr>
        <w:t xml:space="preserve">will </w:t>
      </w:r>
      <w:r w:rsidR="00251ABE">
        <w:rPr>
          <w:rFonts w:ascii="BBC Reith Sans" w:hAnsi="BBC Reith Sans" w:cs="BBC Reith Sans"/>
          <w:color w:val="000000" w:themeColor="text1"/>
          <w:sz w:val="24"/>
          <w:szCs w:val="24"/>
        </w:rPr>
        <w:t>usually</w:t>
      </w:r>
      <w:r w:rsidR="000B7670">
        <w:rPr>
          <w:rFonts w:ascii="BBC Reith Sans" w:hAnsi="BBC Reith Sans" w:cs="BBC Reith Sans"/>
          <w:color w:val="000000" w:themeColor="text1"/>
          <w:sz w:val="24"/>
          <w:szCs w:val="24"/>
        </w:rPr>
        <w:t xml:space="preserve"> be required to demonstrate that </w:t>
      </w:r>
      <w:r w:rsidR="00871CC6">
        <w:rPr>
          <w:rFonts w:ascii="BBC Reith Sans" w:hAnsi="BBC Reith Sans" w:cs="BBC Reith Sans"/>
          <w:color w:val="000000" w:themeColor="text1"/>
          <w:sz w:val="24"/>
          <w:szCs w:val="24"/>
        </w:rPr>
        <w:t xml:space="preserve">they </w:t>
      </w:r>
      <w:r w:rsidR="000B7670">
        <w:rPr>
          <w:rFonts w:ascii="BBC Reith Sans" w:hAnsi="BBC Reith Sans" w:cs="BBC Reith Sans"/>
          <w:color w:val="000000" w:themeColor="text1"/>
          <w:sz w:val="24"/>
          <w:szCs w:val="24"/>
        </w:rPr>
        <w:t xml:space="preserve">offered the individual or corporation concerned a right of reply. </w:t>
      </w:r>
    </w:p>
    <w:p w14:paraId="7C45B790" w14:textId="77777777" w:rsidR="0067556D" w:rsidRDefault="0067556D" w:rsidP="00132691">
      <w:pPr>
        <w:rPr>
          <w:rFonts w:ascii="BBC Reith Sans" w:hAnsi="BBC Reith Sans" w:cs="BBC Reith Sans"/>
          <w:color w:val="000000" w:themeColor="text1"/>
          <w:sz w:val="24"/>
          <w:szCs w:val="24"/>
        </w:rPr>
      </w:pPr>
    </w:p>
    <w:p w14:paraId="78857F71" w14:textId="2C5C289A" w:rsidR="00EE1BED" w:rsidRDefault="00EE1BED" w:rsidP="00822F0C">
      <w:pPr>
        <w:pStyle w:val="CrossReference"/>
      </w:pPr>
      <w:r>
        <w:t>(See Section 6 Fairness</w:t>
      </w:r>
      <w:r w:rsidR="00BE2777">
        <w:t>:</w:t>
      </w:r>
      <w:r w:rsidR="005D3262">
        <w:t xml:space="preserve"> 6.4.43-</w:t>
      </w:r>
      <w:r w:rsidR="00E86E6E">
        <w:t>6.4.49</w:t>
      </w:r>
      <w:r>
        <w:t>)</w:t>
      </w:r>
    </w:p>
    <w:p w14:paraId="174CCA8C" w14:textId="77777777" w:rsidR="00871CC6" w:rsidRDefault="00871CC6" w:rsidP="00132691">
      <w:pPr>
        <w:rPr>
          <w:rFonts w:ascii="BBC Reith Sans" w:hAnsi="BBC Reith Sans" w:cs="BBC Reith Sans"/>
          <w:color w:val="000000" w:themeColor="text1"/>
          <w:sz w:val="24"/>
          <w:szCs w:val="24"/>
        </w:rPr>
      </w:pPr>
    </w:p>
    <w:p w14:paraId="0E639CB4" w14:textId="6090D8B6" w:rsidR="00733EC5" w:rsidRDefault="002D3BAC"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Individuals can take legal action to enforce their right to privacy, including asking the court to grant an injunction (or </w:t>
      </w:r>
      <w:r w:rsidR="00D13F69" w:rsidRPr="00020936">
        <w:rPr>
          <w:rFonts w:ascii="BBC Reith Sans" w:hAnsi="BBC Reith Sans" w:cs="BBC Reith Sans"/>
          <w:color w:val="000000" w:themeColor="text1"/>
          <w:sz w:val="24"/>
          <w:szCs w:val="24"/>
        </w:rPr>
        <w:t>‘</w:t>
      </w:r>
      <w:r w:rsidRPr="00020936">
        <w:rPr>
          <w:rFonts w:ascii="BBC Reith Sans" w:hAnsi="BBC Reith Sans" w:cs="BBC Reith Sans"/>
          <w:color w:val="000000" w:themeColor="text1"/>
          <w:sz w:val="24"/>
          <w:szCs w:val="24"/>
        </w:rPr>
        <w:t>interdict</w:t>
      </w:r>
      <w:r w:rsidR="00D13F69" w:rsidRPr="00020936">
        <w:rPr>
          <w:rFonts w:ascii="BBC Reith Sans" w:hAnsi="BBC Reith Sans" w:cs="BBC Reith Sans"/>
          <w:color w:val="000000" w:themeColor="text1"/>
          <w:sz w:val="24"/>
          <w:szCs w:val="24"/>
        </w:rPr>
        <w:t>’</w:t>
      </w:r>
      <w:r w:rsidRPr="00020936">
        <w:rPr>
          <w:rFonts w:ascii="BBC Reith Sans" w:hAnsi="BBC Reith Sans" w:cs="BBC Reith Sans"/>
          <w:color w:val="000000" w:themeColor="text1"/>
          <w:sz w:val="24"/>
          <w:szCs w:val="24"/>
        </w:rPr>
        <w:t xml:space="preserve"> in Scotland) to stop true stories based on private information being made public. </w:t>
      </w:r>
      <w:r w:rsidR="00733EC5">
        <w:rPr>
          <w:rFonts w:ascii="BBC Reith Sans" w:hAnsi="BBC Reith Sans" w:cs="BBC Reith Sans"/>
          <w:color w:val="000000" w:themeColor="text1"/>
          <w:sz w:val="24"/>
          <w:szCs w:val="24"/>
        </w:rPr>
        <w:t>Examples of private information include information about their family life, health</w:t>
      </w:r>
      <w:r w:rsidR="003B6DE8">
        <w:rPr>
          <w:rFonts w:ascii="BBC Reith Sans" w:hAnsi="BBC Reith Sans" w:cs="BBC Reith Sans"/>
          <w:color w:val="000000" w:themeColor="text1"/>
          <w:sz w:val="24"/>
          <w:szCs w:val="24"/>
        </w:rPr>
        <w:t xml:space="preserve"> or </w:t>
      </w:r>
      <w:r w:rsidR="00733EC5">
        <w:rPr>
          <w:rFonts w:ascii="BBC Reith Sans" w:hAnsi="BBC Reith Sans" w:cs="BBC Reith Sans"/>
          <w:color w:val="000000" w:themeColor="text1"/>
          <w:sz w:val="24"/>
          <w:szCs w:val="24"/>
        </w:rPr>
        <w:t>sexual relationships.</w:t>
      </w:r>
      <w:r w:rsidR="00600C4F">
        <w:rPr>
          <w:rFonts w:ascii="BBC Reith Sans" w:hAnsi="BBC Reith Sans" w:cs="BBC Reith Sans"/>
          <w:color w:val="000000" w:themeColor="text1"/>
          <w:sz w:val="24"/>
          <w:szCs w:val="24"/>
        </w:rPr>
        <w:t xml:space="preserve"> Children and vulnerable people may have a greater expectation of privacy than adults. </w:t>
      </w:r>
      <w:r w:rsidR="003B6DE8">
        <w:rPr>
          <w:rFonts w:ascii="BBC Reith Sans" w:hAnsi="BBC Reith Sans" w:cs="BBC Reith Sans"/>
          <w:color w:val="000000" w:themeColor="text1"/>
          <w:sz w:val="24"/>
          <w:szCs w:val="24"/>
        </w:rPr>
        <w:t xml:space="preserve">The fact that information is in the public domain diminishes but does not necessarily extinguish the expectation of privacy. </w:t>
      </w:r>
      <w:r w:rsidR="00733EC5">
        <w:rPr>
          <w:rFonts w:ascii="BBC Reith Sans" w:hAnsi="BBC Reith Sans" w:cs="BBC Reith Sans"/>
          <w:color w:val="000000" w:themeColor="text1"/>
          <w:sz w:val="24"/>
          <w:szCs w:val="24"/>
        </w:rPr>
        <w:t xml:space="preserve">Allegations of wrongdoing </w:t>
      </w:r>
      <w:r w:rsidR="003B6DE8">
        <w:rPr>
          <w:rFonts w:ascii="BBC Reith Sans" w:hAnsi="BBC Reith Sans" w:cs="BBC Reith Sans"/>
          <w:color w:val="000000" w:themeColor="text1"/>
          <w:sz w:val="24"/>
          <w:szCs w:val="24"/>
        </w:rPr>
        <w:t>and/</w:t>
      </w:r>
      <w:r w:rsidR="00733EC5">
        <w:rPr>
          <w:rFonts w:ascii="BBC Reith Sans" w:hAnsi="BBC Reith Sans" w:cs="BBC Reith Sans"/>
          <w:color w:val="000000" w:themeColor="text1"/>
          <w:sz w:val="24"/>
          <w:szCs w:val="24"/>
        </w:rPr>
        <w:t xml:space="preserve">or criminality raise both defamation and privacy issues. </w:t>
      </w:r>
    </w:p>
    <w:p w14:paraId="0648736E" w14:textId="77777777" w:rsidR="00733EC5" w:rsidRDefault="00733EC5" w:rsidP="00132691">
      <w:pPr>
        <w:rPr>
          <w:rFonts w:ascii="BBC Reith Sans" w:hAnsi="BBC Reith Sans" w:cs="BBC Reith Sans"/>
          <w:color w:val="000000" w:themeColor="text1"/>
          <w:sz w:val="24"/>
          <w:szCs w:val="24"/>
        </w:rPr>
      </w:pPr>
    </w:p>
    <w:p w14:paraId="18149251" w14:textId="2FD6A286" w:rsidR="002D3BAC" w:rsidRPr="00020936" w:rsidRDefault="002D3BAC"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All legal entities including corporations may also have enforceable rights to keep information confidential. In these cases, the court will seek to balance the right to privacy or confidentiality against the media’s right of free expression and the right of the public to be informed.   </w:t>
      </w:r>
    </w:p>
    <w:p w14:paraId="683DEE9C" w14:textId="77777777" w:rsidR="002D3BAC" w:rsidRPr="00020936" w:rsidRDefault="002D3BAC" w:rsidP="00132691">
      <w:pPr>
        <w:rPr>
          <w:rFonts w:ascii="BBC Reith Sans" w:hAnsi="BBC Reith Sans" w:cs="BBC Reith Sans"/>
          <w:b/>
          <w:bCs/>
          <w:color w:val="000000" w:themeColor="text1"/>
          <w:sz w:val="24"/>
          <w:szCs w:val="24"/>
        </w:rPr>
      </w:pPr>
    </w:p>
    <w:p w14:paraId="2AF7D7ED" w14:textId="77777777" w:rsidR="0070512D" w:rsidRPr="00072768" w:rsidRDefault="00782BE3" w:rsidP="00132691">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Legal R</w:t>
      </w:r>
      <w:r w:rsidR="0070512D" w:rsidRPr="00072768">
        <w:rPr>
          <w:rFonts w:ascii="BBC Reith Sans" w:hAnsi="BBC Reith Sans" w:cs="BBC Reith Sans"/>
          <w:b/>
          <w:bCs/>
          <w:color w:val="000000" w:themeColor="text1"/>
          <w:sz w:val="32"/>
          <w:szCs w:val="32"/>
        </w:rPr>
        <w:t xml:space="preserve">ights to </w:t>
      </w:r>
      <w:r w:rsidRPr="00072768">
        <w:rPr>
          <w:rFonts w:ascii="BBC Reith Sans" w:hAnsi="BBC Reith Sans" w:cs="BBC Reith Sans"/>
          <w:b/>
          <w:bCs/>
          <w:color w:val="000000" w:themeColor="text1"/>
          <w:sz w:val="32"/>
          <w:szCs w:val="32"/>
        </w:rPr>
        <w:t>A</w:t>
      </w:r>
      <w:r w:rsidR="0070512D" w:rsidRPr="00072768">
        <w:rPr>
          <w:rFonts w:ascii="BBC Reith Sans" w:hAnsi="BBC Reith Sans" w:cs="BBC Reith Sans"/>
          <w:b/>
          <w:bCs/>
          <w:color w:val="000000" w:themeColor="text1"/>
          <w:sz w:val="32"/>
          <w:szCs w:val="32"/>
        </w:rPr>
        <w:t>nonymity</w:t>
      </w:r>
    </w:p>
    <w:p w14:paraId="01235F3E" w14:textId="77777777" w:rsidR="0070512D" w:rsidRPr="00020936" w:rsidRDefault="0070512D" w:rsidP="00132691">
      <w:pPr>
        <w:rPr>
          <w:rFonts w:ascii="BBC Reith Sans" w:hAnsi="BBC Reith Sans" w:cs="BBC Reith Sans"/>
          <w:color w:val="000000" w:themeColor="text1"/>
          <w:sz w:val="24"/>
          <w:szCs w:val="24"/>
        </w:rPr>
      </w:pPr>
    </w:p>
    <w:p w14:paraId="101CB51B" w14:textId="60E1F889" w:rsidR="00940EBA" w:rsidRDefault="00F62895"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18.</w:t>
      </w:r>
      <w:r w:rsidR="004B3CAB" w:rsidRPr="00020936">
        <w:rPr>
          <w:rFonts w:ascii="BBC Reith Sans" w:hAnsi="BBC Reith Sans" w:cs="BBC Reith Sans"/>
          <w:color w:val="000000" w:themeColor="text1"/>
          <w:sz w:val="24"/>
          <w:szCs w:val="24"/>
        </w:rPr>
        <w:t>4</w:t>
      </w:r>
      <w:r w:rsidRPr="00020936">
        <w:rPr>
          <w:rFonts w:ascii="BBC Reith Sans" w:hAnsi="BBC Reith Sans" w:cs="BBC Reith Sans"/>
          <w:color w:val="000000" w:themeColor="text1"/>
          <w:sz w:val="24"/>
          <w:szCs w:val="24"/>
        </w:rPr>
        <w:t>.</w:t>
      </w:r>
      <w:r w:rsidR="00284A8D" w:rsidRPr="00020936">
        <w:rPr>
          <w:rFonts w:ascii="BBC Reith Sans" w:hAnsi="BBC Reith Sans" w:cs="BBC Reith Sans"/>
          <w:color w:val="000000" w:themeColor="text1"/>
          <w:sz w:val="24"/>
          <w:szCs w:val="24"/>
        </w:rPr>
        <w:t>2</w:t>
      </w:r>
      <w:r w:rsidRPr="00020936">
        <w:rPr>
          <w:rFonts w:ascii="BBC Reith Sans" w:hAnsi="BBC Reith Sans" w:cs="BBC Reith Sans"/>
          <w:b/>
          <w:bCs/>
          <w:color w:val="000000" w:themeColor="text1"/>
          <w:sz w:val="24"/>
          <w:szCs w:val="24"/>
        </w:rPr>
        <w:t xml:space="preserve"> </w:t>
      </w:r>
      <w:r w:rsidR="0070512D" w:rsidRPr="00020936">
        <w:rPr>
          <w:rFonts w:ascii="BBC Reith Sans" w:hAnsi="BBC Reith Sans" w:cs="BBC Reith Sans"/>
          <w:color w:val="000000" w:themeColor="text1"/>
          <w:sz w:val="24"/>
          <w:szCs w:val="24"/>
        </w:rPr>
        <w:t xml:space="preserve">Victims and alleged victims of sexual offences, </w:t>
      </w:r>
      <w:r w:rsidR="00050E94">
        <w:rPr>
          <w:rFonts w:ascii="BBC Reith Sans" w:hAnsi="BBC Reith Sans" w:cs="BBC Reith Sans"/>
          <w:color w:val="000000" w:themeColor="text1"/>
          <w:sz w:val="24"/>
          <w:szCs w:val="24"/>
        </w:rPr>
        <w:t xml:space="preserve">some </w:t>
      </w:r>
      <w:r w:rsidR="0070512D" w:rsidRPr="00020936">
        <w:rPr>
          <w:rFonts w:ascii="BBC Reith Sans" w:hAnsi="BBC Reith Sans" w:cs="BBC Reith Sans"/>
          <w:color w:val="000000" w:themeColor="text1"/>
          <w:sz w:val="24"/>
          <w:szCs w:val="24"/>
        </w:rPr>
        <w:t xml:space="preserve">human trafficking offences and female genital mutilation have a legal right to anonymity. The rules regarding anonymity in these cases are complex and the right of anonymity cannot always be waived. </w:t>
      </w:r>
      <w:r w:rsidR="00871CC6">
        <w:rPr>
          <w:rFonts w:ascii="BBC Reith Sans" w:hAnsi="BBC Reith Sans" w:cs="BBC Reith Sans"/>
          <w:color w:val="000000" w:themeColor="text1"/>
          <w:sz w:val="24"/>
          <w:szCs w:val="24"/>
        </w:rPr>
        <w:t xml:space="preserve"> </w:t>
      </w:r>
    </w:p>
    <w:p w14:paraId="46387F39" w14:textId="77777777" w:rsidR="00A74588" w:rsidRDefault="00A74588" w:rsidP="00132691">
      <w:pPr>
        <w:rPr>
          <w:rFonts w:ascii="BBC Reith Sans" w:hAnsi="BBC Reith Sans" w:cs="BBC Reith Sans"/>
          <w:color w:val="000000" w:themeColor="text1"/>
          <w:sz w:val="24"/>
          <w:szCs w:val="24"/>
        </w:rPr>
      </w:pPr>
    </w:p>
    <w:p w14:paraId="745F8FBF" w14:textId="511AE6FF" w:rsidR="00940EBA" w:rsidRPr="00020936" w:rsidRDefault="0070512D"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Teachers also have a legal right of anonymity in some circumstances when an allegation of an offence is made concerning a pupil. </w:t>
      </w:r>
    </w:p>
    <w:p w14:paraId="15AFD0D1" w14:textId="5DECABFB" w:rsidR="00782BE3" w:rsidRPr="00020936" w:rsidRDefault="00782BE3" w:rsidP="0067556D">
      <w:pPr>
        <w:pStyle w:val="CrossReference"/>
        <w:rPr>
          <w:rFonts w:ascii="BBC Reith Sans" w:hAnsi="BBC Reith Sans" w:cs="BBC Reith Sans"/>
          <w:color w:val="000000" w:themeColor="text1"/>
        </w:rPr>
      </w:pPr>
      <w:r w:rsidRPr="00020936">
        <w:rPr>
          <w:rFonts w:ascii="BBC Reith Sans" w:hAnsi="BBC Reith Sans" w:cs="BBC Reith Sans"/>
          <w:color w:val="000000" w:themeColor="text1"/>
        </w:rPr>
        <w:t>(See Section 6 Fairn</w:t>
      </w:r>
      <w:r w:rsidR="000268E9" w:rsidRPr="00020936">
        <w:rPr>
          <w:rFonts w:ascii="BBC Reith Sans" w:hAnsi="BBC Reith Sans" w:cs="BBC Reith Sans"/>
          <w:color w:val="000000" w:themeColor="text1"/>
        </w:rPr>
        <w:t>ess:</w:t>
      </w:r>
      <w:r w:rsidRPr="00020936">
        <w:rPr>
          <w:rFonts w:ascii="BBC Reith Sans" w:hAnsi="BBC Reith Sans" w:cs="BBC Reith Sans"/>
          <w:color w:val="000000" w:themeColor="text1"/>
        </w:rPr>
        <w:t xml:space="preserve"> </w:t>
      </w:r>
      <w:r w:rsidR="008E0266">
        <w:rPr>
          <w:rFonts w:ascii="BBC Reith Sans" w:hAnsi="BBC Reith Sans" w:cs="BBC Reith Sans"/>
          <w:color w:val="000000" w:themeColor="text1"/>
        </w:rPr>
        <w:t>6.4.36</w:t>
      </w:r>
      <w:r w:rsidR="00B4317E">
        <w:rPr>
          <w:rFonts w:ascii="BBC Reith Sans" w:hAnsi="BBC Reith Sans" w:cs="BBC Reith Sans"/>
          <w:color w:val="000000" w:themeColor="text1"/>
        </w:rPr>
        <w:t>)</w:t>
      </w:r>
    </w:p>
    <w:p w14:paraId="14EAAE35" w14:textId="77777777" w:rsidR="0070512D" w:rsidRPr="00020936" w:rsidRDefault="0070512D" w:rsidP="00132691">
      <w:pPr>
        <w:rPr>
          <w:rFonts w:ascii="BBC Reith Sans" w:hAnsi="BBC Reith Sans" w:cs="BBC Reith Sans"/>
          <w:b/>
          <w:bCs/>
          <w:color w:val="000000" w:themeColor="text1"/>
          <w:sz w:val="24"/>
          <w:szCs w:val="24"/>
          <w:u w:val="single"/>
        </w:rPr>
      </w:pPr>
    </w:p>
    <w:p w14:paraId="0A29D749" w14:textId="77777777" w:rsidR="0070512D" w:rsidRPr="00072768" w:rsidRDefault="00782BE3" w:rsidP="00132691">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lastRenderedPageBreak/>
        <w:t>Reporting R</w:t>
      </w:r>
      <w:r w:rsidR="0070512D" w:rsidRPr="00072768">
        <w:rPr>
          <w:rFonts w:ascii="BBC Reith Sans" w:hAnsi="BBC Reith Sans" w:cs="BBC Reith Sans"/>
          <w:b/>
          <w:bCs/>
          <w:color w:val="000000" w:themeColor="text1"/>
          <w:sz w:val="32"/>
          <w:szCs w:val="32"/>
        </w:rPr>
        <w:t>estrictions</w:t>
      </w:r>
    </w:p>
    <w:p w14:paraId="0234CF8F" w14:textId="77777777" w:rsidR="0070512D" w:rsidRPr="00020936" w:rsidRDefault="00284A8D" w:rsidP="00132691">
      <w:pPr>
        <w:shd w:val="clear" w:color="auto" w:fill="FFFFFF"/>
        <w:spacing w:before="100" w:beforeAutospacing="1" w:after="100" w:afterAutospacing="1"/>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18.</w:t>
      </w:r>
      <w:r w:rsidR="004B3CAB" w:rsidRPr="00020936">
        <w:rPr>
          <w:rFonts w:ascii="BBC Reith Sans" w:hAnsi="BBC Reith Sans" w:cs="BBC Reith Sans"/>
          <w:color w:val="000000" w:themeColor="text1"/>
          <w:sz w:val="24"/>
          <w:szCs w:val="24"/>
        </w:rPr>
        <w:t>4</w:t>
      </w:r>
      <w:r w:rsidRPr="00020936">
        <w:rPr>
          <w:rFonts w:ascii="BBC Reith Sans" w:hAnsi="BBC Reith Sans" w:cs="BBC Reith Sans"/>
          <w:color w:val="000000" w:themeColor="text1"/>
          <w:sz w:val="24"/>
          <w:szCs w:val="24"/>
        </w:rPr>
        <w:t>.3</w:t>
      </w:r>
      <w:r w:rsidRPr="00020936">
        <w:rPr>
          <w:rFonts w:ascii="BBC Reith Sans" w:hAnsi="BBC Reith Sans" w:cs="BBC Reith Sans"/>
          <w:b/>
          <w:bCs/>
          <w:color w:val="000000" w:themeColor="text1"/>
          <w:sz w:val="24"/>
          <w:szCs w:val="24"/>
        </w:rPr>
        <w:t xml:space="preserve"> </w:t>
      </w:r>
      <w:r w:rsidR="0070512D" w:rsidRPr="00020936">
        <w:rPr>
          <w:rFonts w:ascii="BBC Reith Sans" w:hAnsi="BBC Reith Sans" w:cs="BBC Reith Sans"/>
          <w:color w:val="000000" w:themeColor="text1"/>
          <w:sz w:val="24"/>
          <w:szCs w:val="24"/>
        </w:rPr>
        <w:t>There are a number of situations in which reporting restrictions either apply automatically or can be specifically ordered by a court.</w:t>
      </w:r>
    </w:p>
    <w:p w14:paraId="3F0B51BA" w14:textId="4DD49235" w:rsidR="0070512D" w:rsidRPr="00020936" w:rsidRDefault="0070512D" w:rsidP="00132691">
      <w:pPr>
        <w:shd w:val="clear" w:color="auto" w:fill="FFFFFF"/>
        <w:spacing w:before="100" w:beforeAutospacing="1" w:after="100" w:afterAutospacing="1"/>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Automatic restrictions apply to:</w:t>
      </w:r>
      <w:r w:rsidR="004D6417">
        <w:rPr>
          <w:rFonts w:ascii="BBC Reith Sans" w:hAnsi="BBC Reith Sans" w:cs="BBC Reith Sans"/>
          <w:color w:val="000000" w:themeColor="text1"/>
          <w:sz w:val="24"/>
          <w:szCs w:val="24"/>
        </w:rPr>
        <w:br/>
      </w:r>
    </w:p>
    <w:p w14:paraId="304B2FEE" w14:textId="39150FD2" w:rsidR="001B4626" w:rsidRPr="00871CC6" w:rsidRDefault="001B4626" w:rsidP="00132691">
      <w:pPr>
        <w:pStyle w:val="ListParagraph"/>
        <w:numPr>
          <w:ilvl w:val="0"/>
          <w:numId w:val="10"/>
        </w:numPr>
        <w:shd w:val="clear" w:color="auto" w:fill="FFFFFF"/>
        <w:rPr>
          <w:rFonts w:ascii="BBC Reith Sans" w:hAnsi="BBC Reith Sans" w:cs="BBC Reith Sans"/>
          <w:color w:val="000000" w:themeColor="text1"/>
          <w:sz w:val="24"/>
          <w:szCs w:val="24"/>
        </w:rPr>
      </w:pPr>
      <w:r w:rsidRPr="00871CC6">
        <w:rPr>
          <w:rFonts w:ascii="BBC Reith Sans" w:hAnsi="BBC Reith Sans" w:cs="BBC Reith Sans"/>
          <w:color w:val="000000" w:themeColor="text1"/>
          <w:sz w:val="24"/>
          <w:szCs w:val="24"/>
        </w:rPr>
        <w:t>reports of preliminary hearings in criminal proceedings. What can be reported is very restricted</w:t>
      </w:r>
    </w:p>
    <w:p w14:paraId="29E93ABA" w14:textId="780CC7F9" w:rsidR="00D4631C" w:rsidRPr="00871CC6" w:rsidRDefault="001B4626" w:rsidP="00132691">
      <w:pPr>
        <w:pStyle w:val="ListParagraph"/>
        <w:numPr>
          <w:ilvl w:val="0"/>
          <w:numId w:val="10"/>
        </w:numPr>
        <w:shd w:val="clear" w:color="auto" w:fill="FFFFFF"/>
        <w:rPr>
          <w:rFonts w:ascii="BBC Reith Sans" w:eastAsia="Times New Roman" w:hAnsi="BBC Reith Sans" w:cs="BBC Reith Sans"/>
          <w:color w:val="000000" w:themeColor="text1"/>
          <w:sz w:val="24"/>
          <w:szCs w:val="24"/>
        </w:rPr>
      </w:pPr>
      <w:r w:rsidRPr="00871CC6">
        <w:rPr>
          <w:rFonts w:ascii="BBC Reith Sans" w:eastAsia="Times New Roman" w:hAnsi="BBC Reith Sans" w:cs="BBC Reith Sans"/>
          <w:color w:val="000000" w:themeColor="text1"/>
          <w:sz w:val="24"/>
          <w:szCs w:val="24"/>
        </w:rPr>
        <w:t>r</w:t>
      </w:r>
      <w:r w:rsidR="0070512D" w:rsidRPr="00871CC6">
        <w:rPr>
          <w:rFonts w:ascii="BBC Reith Sans" w:eastAsia="Times New Roman" w:hAnsi="BBC Reith Sans" w:cs="BBC Reith Sans"/>
          <w:color w:val="000000" w:themeColor="text1"/>
          <w:sz w:val="24"/>
          <w:szCs w:val="24"/>
        </w:rPr>
        <w:t>eports of proceedings in Youth Courts. In particular, anything likely to identify someone under 18 as invo</w:t>
      </w:r>
      <w:r w:rsidR="003D0CA2" w:rsidRPr="00871CC6">
        <w:rPr>
          <w:rFonts w:ascii="BBC Reith Sans" w:eastAsia="Times New Roman" w:hAnsi="BBC Reith Sans" w:cs="BBC Reith Sans"/>
          <w:color w:val="000000" w:themeColor="text1"/>
          <w:sz w:val="24"/>
          <w:szCs w:val="24"/>
        </w:rPr>
        <w:t>lved in Youth Court proceedings</w:t>
      </w:r>
      <w:r w:rsidR="00871CC6">
        <w:rPr>
          <w:rFonts w:ascii="BBC Reith Sans" w:eastAsia="Times New Roman" w:hAnsi="BBC Reith Sans" w:cs="BBC Reith Sans"/>
          <w:color w:val="000000" w:themeColor="text1"/>
          <w:sz w:val="24"/>
          <w:szCs w:val="24"/>
        </w:rPr>
        <w:t xml:space="preserve"> must not be published</w:t>
      </w:r>
    </w:p>
    <w:p w14:paraId="6211EF88" w14:textId="1D608FC0" w:rsidR="00D4631C" w:rsidRPr="00871CC6" w:rsidRDefault="003D0CA2" w:rsidP="00132691">
      <w:pPr>
        <w:pStyle w:val="ListParagraph"/>
        <w:numPr>
          <w:ilvl w:val="0"/>
          <w:numId w:val="10"/>
        </w:numPr>
        <w:shd w:val="clear" w:color="auto" w:fill="FFFFFF"/>
        <w:rPr>
          <w:rFonts w:ascii="BBC Reith Sans" w:eastAsia="Times New Roman" w:hAnsi="BBC Reith Sans" w:cs="BBC Reith Sans"/>
          <w:color w:val="000000" w:themeColor="text1"/>
          <w:sz w:val="24"/>
          <w:szCs w:val="24"/>
        </w:rPr>
      </w:pPr>
      <w:r w:rsidRPr="00871CC6">
        <w:rPr>
          <w:rFonts w:ascii="BBC Reith Sans" w:eastAsia="Times New Roman" w:hAnsi="BBC Reith Sans" w:cs="BBC Reith Sans"/>
          <w:color w:val="000000" w:themeColor="text1"/>
          <w:sz w:val="24"/>
          <w:szCs w:val="24"/>
        </w:rPr>
        <w:t>family proceedings and Court of Protection proceedings (which may be heard in a number of courts including magistrates’ courts, the County Court, the Family Division of the High Court, the Court of Appeal and Supreme Court). In particular, anything which is likely to identify any child as being involved in such proceedings</w:t>
      </w:r>
      <w:r w:rsidR="00871CC6">
        <w:rPr>
          <w:rFonts w:ascii="BBC Reith Sans" w:eastAsia="Times New Roman" w:hAnsi="BBC Reith Sans" w:cs="BBC Reith Sans"/>
          <w:color w:val="000000" w:themeColor="text1"/>
          <w:sz w:val="24"/>
          <w:szCs w:val="24"/>
        </w:rPr>
        <w:t xml:space="preserve"> must not be published</w:t>
      </w:r>
      <w:r w:rsidRPr="00871CC6">
        <w:rPr>
          <w:rFonts w:ascii="BBC Reith Sans" w:eastAsia="Times New Roman" w:hAnsi="BBC Reith Sans" w:cs="BBC Reith Sans"/>
          <w:color w:val="000000" w:themeColor="text1"/>
          <w:sz w:val="24"/>
          <w:szCs w:val="24"/>
        </w:rPr>
        <w:t>.</w:t>
      </w:r>
    </w:p>
    <w:p w14:paraId="651F17AF" w14:textId="77777777" w:rsidR="0070512D" w:rsidRPr="00020936" w:rsidRDefault="0070512D" w:rsidP="00132691">
      <w:pPr>
        <w:shd w:val="clear" w:color="auto" w:fill="FFFFFF"/>
        <w:spacing w:before="100" w:beforeAutospacing="1" w:after="100" w:afterAutospacing="1"/>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These restrictions can be lifted or varied by a court.</w:t>
      </w:r>
    </w:p>
    <w:p w14:paraId="74DC8843" w14:textId="77777777" w:rsidR="00D4631C" w:rsidRPr="00020936" w:rsidRDefault="0070512D" w:rsidP="00132691">
      <w:pPr>
        <w:shd w:val="clear" w:color="auto" w:fill="FFFFFF"/>
        <w:spacing w:before="100" w:beforeAutospacing="1" w:after="100" w:afterAutospacing="1"/>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Some of the more common reporting restrictions which may be ordered include:</w:t>
      </w:r>
    </w:p>
    <w:p w14:paraId="4B645D90" w14:textId="77777777" w:rsidR="00D4631C" w:rsidRPr="00871CC6" w:rsidRDefault="00A07C68" w:rsidP="00132691">
      <w:pPr>
        <w:pStyle w:val="ListParagraph"/>
        <w:numPr>
          <w:ilvl w:val="0"/>
          <w:numId w:val="11"/>
        </w:numPr>
        <w:shd w:val="clear" w:color="auto" w:fill="FFFFFF"/>
        <w:rPr>
          <w:rFonts w:ascii="BBC Reith Sans" w:eastAsia="Times New Roman" w:hAnsi="BBC Reith Sans" w:cs="BBC Reith Sans"/>
          <w:color w:val="000000" w:themeColor="text1"/>
          <w:sz w:val="24"/>
          <w:szCs w:val="24"/>
        </w:rPr>
      </w:pPr>
      <w:r w:rsidRPr="00871CC6">
        <w:rPr>
          <w:rFonts w:ascii="BBC Reith Sans" w:eastAsia="Times New Roman" w:hAnsi="BBC Reith Sans" w:cs="BBC Reith Sans"/>
          <w:color w:val="000000" w:themeColor="text1"/>
          <w:sz w:val="24"/>
          <w:szCs w:val="24"/>
        </w:rPr>
        <w:t>o</w:t>
      </w:r>
      <w:r w:rsidR="0070512D" w:rsidRPr="00871CC6">
        <w:rPr>
          <w:rFonts w:ascii="BBC Reith Sans" w:eastAsia="Times New Roman" w:hAnsi="BBC Reith Sans" w:cs="BBC Reith Sans"/>
          <w:color w:val="000000" w:themeColor="text1"/>
          <w:sz w:val="24"/>
          <w:szCs w:val="24"/>
        </w:rPr>
        <w:t>rders preventing the identification of under-18s involved in proceedings before an adult court</w:t>
      </w:r>
    </w:p>
    <w:p w14:paraId="3FF7297F" w14:textId="0C923749" w:rsidR="00D4631C" w:rsidRPr="00871CC6" w:rsidRDefault="00A07C68" w:rsidP="00132691">
      <w:pPr>
        <w:pStyle w:val="ListParagraph"/>
        <w:numPr>
          <w:ilvl w:val="0"/>
          <w:numId w:val="11"/>
        </w:numPr>
        <w:shd w:val="clear" w:color="auto" w:fill="FFFFFF"/>
        <w:rPr>
          <w:rFonts w:ascii="BBC Reith Sans" w:eastAsia="Times New Roman" w:hAnsi="BBC Reith Sans" w:cs="BBC Reith Sans"/>
          <w:color w:val="000000" w:themeColor="text1"/>
          <w:sz w:val="24"/>
          <w:szCs w:val="24"/>
        </w:rPr>
      </w:pPr>
      <w:r w:rsidRPr="00871CC6">
        <w:rPr>
          <w:rFonts w:ascii="BBC Reith Sans" w:eastAsia="Times New Roman" w:hAnsi="BBC Reith Sans" w:cs="BBC Reith Sans"/>
          <w:color w:val="000000" w:themeColor="text1"/>
          <w:sz w:val="24"/>
          <w:szCs w:val="24"/>
        </w:rPr>
        <w:t>p</w:t>
      </w:r>
      <w:r w:rsidR="0070512D" w:rsidRPr="00871CC6">
        <w:rPr>
          <w:rFonts w:ascii="BBC Reith Sans" w:eastAsia="Times New Roman" w:hAnsi="BBC Reith Sans" w:cs="BBC Reith Sans"/>
          <w:color w:val="000000" w:themeColor="text1"/>
          <w:sz w:val="24"/>
          <w:szCs w:val="24"/>
        </w:rPr>
        <w:t>ostponement</w:t>
      </w:r>
      <w:r w:rsidR="00871CC6">
        <w:rPr>
          <w:rFonts w:ascii="BBC Reith Sans" w:eastAsia="Times New Roman" w:hAnsi="BBC Reith Sans" w:cs="BBC Reith Sans"/>
          <w:color w:val="000000" w:themeColor="text1"/>
          <w:sz w:val="24"/>
          <w:szCs w:val="24"/>
        </w:rPr>
        <w:t xml:space="preserve"> </w:t>
      </w:r>
      <w:r w:rsidR="0070512D" w:rsidRPr="00871CC6">
        <w:rPr>
          <w:rFonts w:ascii="BBC Reith Sans" w:eastAsia="Times New Roman" w:hAnsi="BBC Reith Sans" w:cs="BBC Reith Sans"/>
          <w:color w:val="000000" w:themeColor="text1"/>
          <w:sz w:val="24"/>
          <w:szCs w:val="24"/>
        </w:rPr>
        <w:t>orders, preventing publication of reports of proceedings, usually until after the conclusion of related proceedings</w:t>
      </w:r>
    </w:p>
    <w:p w14:paraId="07FFC16F" w14:textId="4FA31CF6" w:rsidR="00D4631C" w:rsidRPr="00871CC6" w:rsidRDefault="00A07C68" w:rsidP="00132691">
      <w:pPr>
        <w:pStyle w:val="ListParagraph"/>
        <w:numPr>
          <w:ilvl w:val="0"/>
          <w:numId w:val="11"/>
        </w:numPr>
        <w:shd w:val="clear" w:color="auto" w:fill="FFFFFF"/>
        <w:rPr>
          <w:rFonts w:ascii="BBC Reith Sans" w:eastAsia="Times New Roman" w:hAnsi="BBC Reith Sans" w:cs="BBC Reith Sans"/>
          <w:color w:val="000000" w:themeColor="text1"/>
          <w:sz w:val="24"/>
          <w:szCs w:val="24"/>
        </w:rPr>
      </w:pPr>
      <w:r w:rsidRPr="00871CC6">
        <w:rPr>
          <w:rFonts w:ascii="BBC Reith Sans" w:eastAsia="Times New Roman" w:hAnsi="BBC Reith Sans" w:cs="BBC Reith Sans"/>
          <w:color w:val="000000" w:themeColor="text1"/>
          <w:sz w:val="24"/>
          <w:szCs w:val="24"/>
        </w:rPr>
        <w:t>an</w:t>
      </w:r>
      <w:r w:rsidR="0070512D" w:rsidRPr="00871CC6">
        <w:rPr>
          <w:rFonts w:ascii="BBC Reith Sans" w:eastAsia="Times New Roman" w:hAnsi="BBC Reith Sans" w:cs="BBC Reith Sans"/>
          <w:color w:val="000000" w:themeColor="text1"/>
          <w:sz w:val="24"/>
          <w:szCs w:val="24"/>
        </w:rPr>
        <w:t>onymity orders, where the court has allowed a person</w:t>
      </w:r>
      <w:r w:rsidR="00DB1D15" w:rsidRPr="00871CC6">
        <w:rPr>
          <w:rFonts w:ascii="BBC Reith Sans" w:eastAsia="Times New Roman" w:hAnsi="BBC Reith Sans" w:cs="BBC Reith Sans"/>
          <w:color w:val="000000" w:themeColor="text1"/>
          <w:sz w:val="24"/>
          <w:szCs w:val="24"/>
        </w:rPr>
        <w:t>’</w:t>
      </w:r>
      <w:r w:rsidR="0070512D" w:rsidRPr="00871CC6">
        <w:rPr>
          <w:rFonts w:ascii="BBC Reith Sans" w:eastAsia="Times New Roman" w:hAnsi="BBC Reith Sans" w:cs="BBC Reith Sans"/>
          <w:color w:val="000000" w:themeColor="text1"/>
          <w:sz w:val="24"/>
          <w:szCs w:val="24"/>
        </w:rPr>
        <w:t>s details to be withheld.</w:t>
      </w:r>
      <w:r w:rsidR="004D6417">
        <w:rPr>
          <w:rFonts w:ascii="BBC Reith Sans" w:eastAsia="Times New Roman" w:hAnsi="BBC Reith Sans" w:cs="BBC Reith Sans"/>
          <w:color w:val="000000" w:themeColor="text1"/>
          <w:sz w:val="24"/>
          <w:szCs w:val="24"/>
        </w:rPr>
        <w:t xml:space="preserve"> </w:t>
      </w:r>
    </w:p>
    <w:p w14:paraId="79AC800F" w14:textId="77777777" w:rsidR="0070512D" w:rsidRPr="00020936" w:rsidRDefault="0070512D" w:rsidP="00132691">
      <w:pPr>
        <w:shd w:val="clear" w:color="auto" w:fill="FFFFFF"/>
        <w:spacing w:before="100" w:beforeAutospacing="1" w:after="100" w:afterAutospacing="1"/>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Any queries involving legal proceedings in Scotland should be referred to the BBC </w:t>
      </w:r>
      <w:r w:rsidR="00026BA3" w:rsidRPr="00020936">
        <w:rPr>
          <w:rFonts w:ascii="BBC Reith Sans" w:hAnsi="BBC Reith Sans" w:cs="BBC Reith Sans"/>
          <w:color w:val="000000" w:themeColor="text1"/>
          <w:sz w:val="24"/>
          <w:szCs w:val="24"/>
        </w:rPr>
        <w:t>Legal Director</w:t>
      </w:r>
      <w:r w:rsidRPr="00020936">
        <w:rPr>
          <w:rFonts w:ascii="BBC Reith Sans" w:hAnsi="BBC Reith Sans" w:cs="BBC Reith Sans"/>
          <w:color w:val="000000" w:themeColor="text1"/>
          <w:sz w:val="24"/>
          <w:szCs w:val="24"/>
        </w:rPr>
        <w:t>, Scotland.</w:t>
      </w:r>
    </w:p>
    <w:p w14:paraId="69B9BD40" w14:textId="3767AE33" w:rsidR="00B6508D" w:rsidRPr="00020936" w:rsidRDefault="000268E9" w:rsidP="0067556D">
      <w:pPr>
        <w:pStyle w:val="CrossReference"/>
        <w:rPr>
          <w:rFonts w:ascii="BBC Reith Sans" w:hAnsi="BBC Reith Sans" w:cs="BBC Reith Sans"/>
          <w:color w:val="000000" w:themeColor="text1"/>
        </w:rPr>
      </w:pPr>
      <w:r w:rsidRPr="00020936">
        <w:rPr>
          <w:rFonts w:ascii="BBC Reith Sans" w:hAnsi="BBC Reith Sans" w:cs="BBC Reith Sans"/>
          <w:color w:val="000000" w:themeColor="text1"/>
        </w:rPr>
        <w:t>(See Section 8 Crime</w:t>
      </w:r>
      <w:r w:rsidR="008C1F75" w:rsidRPr="00020936">
        <w:rPr>
          <w:rFonts w:ascii="BBC Reith Sans" w:hAnsi="BBC Reith Sans" w:cs="BBC Reith Sans"/>
          <w:color w:val="000000" w:themeColor="text1"/>
        </w:rPr>
        <w:t xml:space="preserve"> and Anti-Social Behaviour</w:t>
      </w:r>
      <w:r w:rsidRPr="00020936">
        <w:rPr>
          <w:rFonts w:ascii="BBC Reith Sans" w:hAnsi="BBC Reith Sans" w:cs="BBC Reith Sans"/>
          <w:color w:val="000000" w:themeColor="text1"/>
        </w:rPr>
        <w:t xml:space="preserve">: </w:t>
      </w:r>
      <w:r w:rsidR="00A872C4">
        <w:rPr>
          <w:rFonts w:ascii="BBC Reith Sans" w:hAnsi="BBC Reith Sans" w:cs="BBC Reith Sans"/>
          <w:color w:val="000000" w:themeColor="text1"/>
        </w:rPr>
        <w:t>8.4.13</w:t>
      </w:r>
      <w:r w:rsidR="00B4317E">
        <w:rPr>
          <w:rFonts w:ascii="BBC Reith Sans" w:hAnsi="BBC Reith Sans" w:cs="BBC Reith Sans"/>
          <w:color w:val="000000" w:themeColor="text1"/>
        </w:rPr>
        <w:t xml:space="preserve"> </w:t>
      </w:r>
      <w:r w:rsidR="00BA4A01">
        <w:rPr>
          <w:rFonts w:ascii="BBC Reith Sans" w:hAnsi="BBC Reith Sans" w:cs="BBC Reith Sans"/>
          <w:color w:val="000000" w:themeColor="text1"/>
        </w:rPr>
        <w:t>and Section 9</w:t>
      </w:r>
      <w:r w:rsidR="00C961E3">
        <w:rPr>
          <w:rFonts w:ascii="BBC Reith Sans" w:hAnsi="BBC Reith Sans" w:cs="BBC Reith Sans"/>
          <w:color w:val="000000" w:themeColor="text1"/>
        </w:rPr>
        <w:t xml:space="preserve"> </w:t>
      </w:r>
      <w:r w:rsidR="00BA4A01">
        <w:rPr>
          <w:rFonts w:ascii="BBC Reith Sans" w:hAnsi="BBC Reith Sans" w:cs="BBC Reith Sans"/>
          <w:color w:val="000000" w:themeColor="text1"/>
        </w:rPr>
        <w:t>Children and Young People as Contributors</w:t>
      </w:r>
      <w:r w:rsidR="0067556D">
        <w:rPr>
          <w:rFonts w:ascii="BBC Reith Sans" w:hAnsi="BBC Reith Sans" w:cs="BBC Reith Sans"/>
          <w:color w:val="000000" w:themeColor="text1"/>
        </w:rPr>
        <w:t>:</w:t>
      </w:r>
      <w:r w:rsidR="00BA4A01">
        <w:rPr>
          <w:rFonts w:ascii="BBC Reith Sans" w:hAnsi="BBC Reith Sans" w:cs="BBC Reith Sans"/>
          <w:color w:val="000000" w:themeColor="text1"/>
        </w:rPr>
        <w:t xml:space="preserve"> 9.4.22</w:t>
      </w:r>
      <w:r w:rsidRPr="00020936">
        <w:rPr>
          <w:rFonts w:ascii="BBC Reith Sans" w:hAnsi="BBC Reith Sans" w:cs="BBC Reith Sans"/>
          <w:color w:val="000000" w:themeColor="text1"/>
        </w:rPr>
        <w:t>)</w:t>
      </w:r>
    </w:p>
    <w:p w14:paraId="159E3F8E" w14:textId="77777777" w:rsidR="00782BE3" w:rsidRPr="00020936" w:rsidRDefault="00782BE3" w:rsidP="00132691">
      <w:pPr>
        <w:pStyle w:val="CrossReference"/>
        <w:jc w:val="left"/>
        <w:rPr>
          <w:rFonts w:ascii="BBC Reith Sans" w:hAnsi="BBC Reith Sans" w:cs="BBC Reith Sans"/>
          <w:color w:val="000000" w:themeColor="text1"/>
        </w:rPr>
      </w:pPr>
      <w:r w:rsidRPr="00020936">
        <w:rPr>
          <w:rFonts w:ascii="BBC Reith Sans" w:hAnsi="BBC Reith Sans" w:cs="BBC Reith Sans"/>
          <w:color w:val="000000" w:themeColor="text1"/>
        </w:rPr>
        <w:tab/>
      </w:r>
      <w:r w:rsidRPr="00020936">
        <w:rPr>
          <w:rFonts w:ascii="BBC Reith Sans" w:hAnsi="BBC Reith Sans" w:cs="BBC Reith Sans"/>
          <w:color w:val="000000" w:themeColor="text1"/>
        </w:rPr>
        <w:tab/>
      </w:r>
      <w:r w:rsidRPr="00020936">
        <w:rPr>
          <w:rFonts w:ascii="BBC Reith Sans" w:hAnsi="BBC Reith Sans" w:cs="BBC Reith Sans"/>
          <w:color w:val="000000" w:themeColor="text1"/>
        </w:rPr>
        <w:tab/>
      </w:r>
      <w:r w:rsidRPr="00020936">
        <w:rPr>
          <w:rFonts w:ascii="BBC Reith Sans" w:hAnsi="BBC Reith Sans" w:cs="BBC Reith Sans"/>
          <w:color w:val="000000" w:themeColor="text1"/>
        </w:rPr>
        <w:tab/>
      </w:r>
      <w:r w:rsidRPr="00020936">
        <w:rPr>
          <w:rFonts w:ascii="BBC Reith Sans" w:hAnsi="BBC Reith Sans" w:cs="BBC Reith Sans"/>
          <w:color w:val="000000" w:themeColor="text1"/>
        </w:rPr>
        <w:tab/>
      </w:r>
      <w:r w:rsidRPr="00020936">
        <w:rPr>
          <w:rFonts w:ascii="BBC Reith Sans" w:hAnsi="BBC Reith Sans" w:cs="BBC Reith Sans"/>
          <w:color w:val="000000" w:themeColor="text1"/>
        </w:rPr>
        <w:tab/>
      </w:r>
    </w:p>
    <w:p w14:paraId="72F8F55D" w14:textId="77777777" w:rsidR="0070512D" w:rsidRPr="00072768" w:rsidRDefault="0070512D" w:rsidP="00132691">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 xml:space="preserve">Obligations </w:t>
      </w:r>
      <w:r w:rsidR="00891C83" w:rsidRPr="00072768">
        <w:rPr>
          <w:rFonts w:ascii="BBC Reith Sans" w:hAnsi="BBC Reith Sans" w:cs="BBC Reith Sans"/>
          <w:b/>
          <w:bCs/>
          <w:color w:val="000000" w:themeColor="text1"/>
          <w:sz w:val="32"/>
          <w:szCs w:val="32"/>
        </w:rPr>
        <w:t>U</w:t>
      </w:r>
      <w:r w:rsidR="00782BE3" w:rsidRPr="00072768">
        <w:rPr>
          <w:rFonts w:ascii="BBC Reith Sans" w:hAnsi="BBC Reith Sans" w:cs="BBC Reith Sans"/>
          <w:b/>
          <w:bCs/>
          <w:color w:val="000000" w:themeColor="text1"/>
          <w:sz w:val="32"/>
          <w:szCs w:val="32"/>
        </w:rPr>
        <w:t>nder Terrorism L</w:t>
      </w:r>
      <w:r w:rsidRPr="00072768">
        <w:rPr>
          <w:rFonts w:ascii="BBC Reith Sans" w:hAnsi="BBC Reith Sans" w:cs="BBC Reith Sans"/>
          <w:b/>
          <w:bCs/>
          <w:color w:val="000000" w:themeColor="text1"/>
          <w:sz w:val="32"/>
          <w:szCs w:val="32"/>
        </w:rPr>
        <w:t xml:space="preserve">egislation </w:t>
      </w:r>
    </w:p>
    <w:p w14:paraId="53E9D543" w14:textId="77777777" w:rsidR="0070512D" w:rsidRPr="00020936" w:rsidRDefault="0070512D" w:rsidP="00132691">
      <w:pPr>
        <w:rPr>
          <w:rFonts w:ascii="BBC Reith Sans" w:hAnsi="BBC Reith Sans" w:cs="BBC Reith Sans"/>
          <w:color w:val="000000" w:themeColor="text1"/>
          <w:sz w:val="24"/>
          <w:szCs w:val="24"/>
        </w:rPr>
      </w:pPr>
    </w:p>
    <w:p w14:paraId="4CA75B82" w14:textId="2BF5C4F4" w:rsidR="0070512D" w:rsidRPr="00020936" w:rsidRDefault="004B3CAB"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18.4</w:t>
      </w:r>
      <w:r w:rsidR="00284A8D" w:rsidRPr="00020936">
        <w:rPr>
          <w:rFonts w:ascii="BBC Reith Sans" w:hAnsi="BBC Reith Sans" w:cs="BBC Reith Sans"/>
          <w:color w:val="000000" w:themeColor="text1"/>
          <w:sz w:val="24"/>
          <w:szCs w:val="24"/>
        </w:rPr>
        <w:t>.4</w:t>
      </w:r>
      <w:r w:rsidR="00284A8D" w:rsidRPr="00020936">
        <w:rPr>
          <w:rFonts w:ascii="BBC Reith Sans" w:hAnsi="BBC Reith Sans" w:cs="BBC Reith Sans"/>
          <w:b/>
          <w:bCs/>
          <w:color w:val="000000" w:themeColor="text1"/>
          <w:sz w:val="24"/>
          <w:szCs w:val="24"/>
        </w:rPr>
        <w:t xml:space="preserve"> </w:t>
      </w:r>
      <w:r w:rsidR="0070512D" w:rsidRPr="00020936">
        <w:rPr>
          <w:rFonts w:ascii="BBC Reith Sans" w:hAnsi="BBC Reith Sans" w:cs="BBC Reith Sans"/>
          <w:color w:val="000000" w:themeColor="text1"/>
          <w:sz w:val="24"/>
          <w:szCs w:val="24"/>
        </w:rPr>
        <w:t xml:space="preserve">There are obligations under terrorism legislation on all people, including journalists, to disclose information regarding terrorist activity to the </w:t>
      </w:r>
      <w:r w:rsidR="00891C83" w:rsidRPr="00020936">
        <w:rPr>
          <w:rFonts w:ascii="BBC Reith Sans" w:hAnsi="BBC Reith Sans" w:cs="BBC Reith Sans"/>
          <w:color w:val="000000" w:themeColor="text1"/>
          <w:sz w:val="24"/>
          <w:szCs w:val="24"/>
        </w:rPr>
        <w:t>p</w:t>
      </w:r>
      <w:r w:rsidR="0070512D" w:rsidRPr="00020936">
        <w:rPr>
          <w:rFonts w:ascii="BBC Reith Sans" w:hAnsi="BBC Reith Sans" w:cs="BBC Reith Sans"/>
          <w:color w:val="000000" w:themeColor="text1"/>
          <w:sz w:val="24"/>
          <w:szCs w:val="24"/>
        </w:rPr>
        <w:t xml:space="preserve">olice as soon as reasonably practicable. Failure can amount to a criminal offence. There is also a wide range of powers for the police and other authorities to obtain information from journalists as part of a terrorism investigation. </w:t>
      </w:r>
    </w:p>
    <w:p w14:paraId="4B6E60D8" w14:textId="2741B010" w:rsidR="0070512D" w:rsidRPr="00020936" w:rsidRDefault="0070512D" w:rsidP="00132691">
      <w:pPr>
        <w:rPr>
          <w:rFonts w:ascii="BBC Reith Sans" w:hAnsi="BBC Reith Sans" w:cs="BBC Reith Sans"/>
          <w:color w:val="000000" w:themeColor="text1"/>
          <w:sz w:val="24"/>
          <w:szCs w:val="24"/>
        </w:rPr>
      </w:pPr>
    </w:p>
    <w:p w14:paraId="64861768" w14:textId="7303837F" w:rsidR="000268E9" w:rsidRPr="00020936" w:rsidRDefault="000268E9" w:rsidP="0067556D">
      <w:pPr>
        <w:jc w:val="right"/>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 xml:space="preserve">(See </w:t>
      </w:r>
      <w:r w:rsidRPr="00524D8F">
        <w:rPr>
          <w:rFonts w:ascii="BBC Reith Sans" w:hAnsi="BBC Reith Sans" w:cs="BBC Reith Sans"/>
          <w:color w:val="000000" w:themeColor="text1"/>
          <w:sz w:val="24"/>
          <w:szCs w:val="24"/>
        </w:rPr>
        <w:t>Section 1</w:t>
      </w:r>
      <w:r w:rsidR="00D63C60">
        <w:rPr>
          <w:rFonts w:ascii="BBC Reith Sans" w:hAnsi="BBC Reith Sans" w:cs="BBC Reith Sans"/>
          <w:color w:val="000000" w:themeColor="text1"/>
          <w:sz w:val="24"/>
          <w:szCs w:val="24"/>
        </w:rPr>
        <w:t>2</w:t>
      </w:r>
      <w:r w:rsidRPr="00524D8F">
        <w:rPr>
          <w:rFonts w:ascii="BBC Reith Sans" w:hAnsi="BBC Reith Sans" w:cs="BBC Reith Sans"/>
          <w:color w:val="000000" w:themeColor="text1"/>
          <w:sz w:val="24"/>
          <w:szCs w:val="24"/>
        </w:rPr>
        <w:t xml:space="preserve"> War</w:t>
      </w:r>
      <w:r w:rsidR="00891C83" w:rsidRPr="00524D8F">
        <w:rPr>
          <w:rFonts w:ascii="BBC Reith Sans" w:hAnsi="BBC Reith Sans" w:cs="BBC Reith Sans"/>
          <w:color w:val="000000" w:themeColor="text1"/>
          <w:sz w:val="24"/>
          <w:szCs w:val="24"/>
        </w:rPr>
        <w:t>,</w:t>
      </w:r>
      <w:r w:rsidRPr="00524D8F">
        <w:rPr>
          <w:rFonts w:ascii="BBC Reith Sans" w:hAnsi="BBC Reith Sans" w:cs="BBC Reith Sans"/>
          <w:color w:val="000000" w:themeColor="text1"/>
          <w:sz w:val="24"/>
          <w:szCs w:val="24"/>
        </w:rPr>
        <w:t xml:space="preserve"> Terror and </w:t>
      </w:r>
      <w:r w:rsidR="006C6EAC">
        <w:rPr>
          <w:rFonts w:ascii="BBC Reith Sans" w:hAnsi="BBC Reith Sans" w:cs="BBC Reith Sans"/>
          <w:color w:val="000000" w:themeColor="text1"/>
          <w:sz w:val="24"/>
          <w:szCs w:val="24"/>
        </w:rPr>
        <w:t>Extreme Violence, Disaster and Disorder</w:t>
      </w:r>
      <w:r w:rsidRPr="00524D8F">
        <w:rPr>
          <w:rFonts w:ascii="BBC Reith Sans" w:hAnsi="BBC Reith Sans" w:cs="BBC Reith Sans"/>
          <w:color w:val="000000" w:themeColor="text1"/>
          <w:sz w:val="24"/>
          <w:szCs w:val="24"/>
        </w:rPr>
        <w:t xml:space="preserve">: </w:t>
      </w:r>
      <w:r w:rsidR="00D63C60">
        <w:rPr>
          <w:rFonts w:ascii="BBC Reith Sans" w:hAnsi="BBC Reith Sans" w:cs="BBC Reith Sans"/>
          <w:color w:val="000000" w:themeColor="text1"/>
          <w:sz w:val="24"/>
          <w:szCs w:val="24"/>
        </w:rPr>
        <w:t>12.4.23</w:t>
      </w:r>
      <w:r w:rsidRPr="00020936">
        <w:rPr>
          <w:rFonts w:ascii="BBC Reith Sans" w:hAnsi="BBC Reith Sans" w:cs="BBC Reith Sans"/>
          <w:color w:val="000000" w:themeColor="text1"/>
          <w:sz w:val="24"/>
          <w:szCs w:val="24"/>
        </w:rPr>
        <w:t>)</w:t>
      </w:r>
    </w:p>
    <w:p w14:paraId="073CE1ED" w14:textId="77777777" w:rsidR="000268E9" w:rsidRPr="00020936" w:rsidRDefault="000268E9" w:rsidP="00132691">
      <w:pPr>
        <w:rPr>
          <w:rFonts w:ascii="BBC Reith Sans" w:hAnsi="BBC Reith Sans" w:cs="BBC Reith Sans"/>
          <w:color w:val="000000" w:themeColor="text1"/>
          <w:sz w:val="24"/>
          <w:szCs w:val="24"/>
        </w:rPr>
      </w:pPr>
    </w:p>
    <w:p w14:paraId="45B3FF37" w14:textId="77777777" w:rsidR="0070512D" w:rsidRPr="00072768" w:rsidRDefault="0070512D" w:rsidP="00132691">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Contempt</w:t>
      </w:r>
    </w:p>
    <w:p w14:paraId="2552AAB6" w14:textId="21A53345" w:rsidR="0070512D" w:rsidRPr="00020936" w:rsidRDefault="00284A8D" w:rsidP="00132691">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18.</w:t>
      </w:r>
      <w:r w:rsidR="004B3CAB" w:rsidRPr="00020936">
        <w:rPr>
          <w:rFonts w:ascii="BBC Reith Sans" w:hAnsi="BBC Reith Sans" w:cs="BBC Reith Sans"/>
          <w:color w:val="000000" w:themeColor="text1"/>
        </w:rPr>
        <w:t>4</w:t>
      </w:r>
      <w:r w:rsidRPr="00020936">
        <w:rPr>
          <w:rFonts w:ascii="BBC Reith Sans" w:hAnsi="BBC Reith Sans" w:cs="BBC Reith Sans"/>
          <w:color w:val="000000" w:themeColor="text1"/>
        </w:rPr>
        <w:t xml:space="preserve">.5 </w:t>
      </w:r>
      <w:r w:rsidR="0070512D" w:rsidRPr="00020936">
        <w:rPr>
          <w:rFonts w:ascii="BBC Reith Sans" w:hAnsi="BBC Reith Sans" w:cs="BBC Reith Sans"/>
          <w:color w:val="000000" w:themeColor="text1"/>
        </w:rPr>
        <w:t>Contempt of court is a criminal offence.</w:t>
      </w:r>
      <w:r w:rsidR="00871CC6">
        <w:rPr>
          <w:rFonts w:ascii="BBC Reith Sans" w:hAnsi="BBC Reith Sans" w:cs="BBC Reith Sans"/>
          <w:color w:val="000000" w:themeColor="text1"/>
        </w:rPr>
        <w:t xml:space="preserve"> </w:t>
      </w:r>
      <w:r w:rsidR="0070512D" w:rsidRPr="00020936">
        <w:rPr>
          <w:rFonts w:ascii="BBC Reith Sans" w:hAnsi="BBC Reith Sans" w:cs="BBC Reith Sans"/>
          <w:color w:val="000000" w:themeColor="text1"/>
        </w:rPr>
        <w:t>Contempt can take many forms.</w:t>
      </w:r>
      <w:r w:rsidR="00871CC6">
        <w:rPr>
          <w:rFonts w:ascii="BBC Reith Sans" w:hAnsi="BBC Reith Sans" w:cs="BBC Reith Sans"/>
          <w:color w:val="000000" w:themeColor="text1"/>
        </w:rPr>
        <w:t xml:space="preserve"> </w:t>
      </w:r>
      <w:r w:rsidR="0070512D" w:rsidRPr="00020936">
        <w:rPr>
          <w:rFonts w:ascii="BBC Reith Sans" w:hAnsi="BBC Reith Sans" w:cs="BBC Reith Sans"/>
          <w:color w:val="000000" w:themeColor="text1"/>
        </w:rPr>
        <w:t xml:space="preserve">The aim of the law is to prevent interference with legal proceedings in the UK. It protects proceedings in all courts and tribunals in the UK which carry out judicial functions. </w:t>
      </w:r>
    </w:p>
    <w:p w14:paraId="6F6BD7C3" w14:textId="50267F72" w:rsidR="0070512D" w:rsidRPr="00020936" w:rsidRDefault="0070512D" w:rsidP="00132691">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 xml:space="preserve">Statutory contempt law bans the publication of material which creates a substantial risk of seriously prejudicing or impeding </w:t>
      </w:r>
      <w:r w:rsidR="00891C83" w:rsidRPr="00020936">
        <w:rPr>
          <w:rFonts w:ascii="BBC Reith Sans" w:hAnsi="BBC Reith Sans" w:cs="BBC Reith Sans"/>
          <w:color w:val="000000" w:themeColor="text1"/>
        </w:rPr>
        <w:t>‘</w:t>
      </w:r>
      <w:r w:rsidRPr="00020936">
        <w:rPr>
          <w:rFonts w:ascii="BBC Reith Sans" w:hAnsi="BBC Reith Sans" w:cs="BBC Reith Sans"/>
          <w:color w:val="000000" w:themeColor="text1"/>
        </w:rPr>
        <w:t>active</w:t>
      </w:r>
      <w:r w:rsidR="00891C83" w:rsidRPr="00020936">
        <w:rPr>
          <w:rFonts w:ascii="BBC Reith Sans" w:hAnsi="BBC Reith Sans" w:cs="BBC Reith Sans"/>
          <w:color w:val="000000" w:themeColor="text1"/>
        </w:rPr>
        <w:t>’</w:t>
      </w:r>
      <w:r w:rsidRPr="00020936">
        <w:rPr>
          <w:rFonts w:ascii="BBC Reith Sans" w:hAnsi="BBC Reith Sans" w:cs="BBC Reith Sans"/>
          <w:color w:val="000000" w:themeColor="text1"/>
        </w:rPr>
        <w:t xml:space="preserve"> legal proceedings.</w:t>
      </w:r>
      <w:r w:rsidR="00C159BA">
        <w:rPr>
          <w:rFonts w:ascii="BBC Reith Sans" w:hAnsi="BBC Reith Sans" w:cs="BBC Reith Sans"/>
          <w:color w:val="000000" w:themeColor="text1"/>
        </w:rPr>
        <w:t xml:space="preserve"> </w:t>
      </w:r>
      <w:r w:rsidRPr="00020936">
        <w:rPr>
          <w:rFonts w:ascii="BBC Reith Sans" w:hAnsi="BBC Reith Sans" w:cs="BBC Reith Sans"/>
          <w:color w:val="000000" w:themeColor="text1"/>
        </w:rPr>
        <w:t xml:space="preserve">The risk of causing serious prejudice is highest when the proceedings involve a lay jury, for example, </w:t>
      </w:r>
      <w:r w:rsidR="00891C83" w:rsidRPr="00020936">
        <w:rPr>
          <w:rFonts w:ascii="BBC Reith Sans" w:hAnsi="BBC Reith Sans" w:cs="BBC Reith Sans"/>
          <w:color w:val="000000" w:themeColor="text1"/>
        </w:rPr>
        <w:t xml:space="preserve">in </w:t>
      </w:r>
      <w:r w:rsidRPr="00020936">
        <w:rPr>
          <w:rFonts w:ascii="BBC Reith Sans" w:hAnsi="BBC Reith Sans" w:cs="BBC Reith Sans"/>
          <w:color w:val="000000" w:themeColor="text1"/>
        </w:rPr>
        <w:t xml:space="preserve">serious criminal cases. </w:t>
      </w:r>
    </w:p>
    <w:p w14:paraId="17415744" w14:textId="3081FECF" w:rsidR="0070512D" w:rsidRPr="00020936" w:rsidRDefault="0070512D" w:rsidP="00132691">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 xml:space="preserve">The </w:t>
      </w:r>
      <w:r w:rsidR="00891C83" w:rsidRPr="00020936">
        <w:rPr>
          <w:rFonts w:ascii="BBC Reith Sans" w:hAnsi="BBC Reith Sans" w:cs="BBC Reith Sans"/>
          <w:color w:val="000000" w:themeColor="text1"/>
        </w:rPr>
        <w:t>‘</w:t>
      </w:r>
      <w:r w:rsidRPr="00020936">
        <w:rPr>
          <w:rFonts w:ascii="BBC Reith Sans" w:hAnsi="BBC Reith Sans" w:cs="BBC Reith Sans"/>
          <w:color w:val="000000" w:themeColor="text1"/>
        </w:rPr>
        <w:t>active</w:t>
      </w:r>
      <w:r w:rsidR="00891C83" w:rsidRPr="00020936">
        <w:rPr>
          <w:rFonts w:ascii="BBC Reith Sans" w:hAnsi="BBC Reith Sans" w:cs="BBC Reith Sans"/>
          <w:color w:val="000000" w:themeColor="text1"/>
        </w:rPr>
        <w:t>’</w:t>
      </w:r>
      <w:r w:rsidRPr="00020936">
        <w:rPr>
          <w:rFonts w:ascii="BBC Reith Sans" w:hAnsi="BBC Reith Sans" w:cs="BBC Reith Sans"/>
          <w:color w:val="000000" w:themeColor="text1"/>
        </w:rPr>
        <w:t xml:space="preserve"> period in criminal legal proceedings starts with the granting of an arrest warrant, the arrest of a suspect or the issue of a summons (in Scotland a complaint) or indictment.</w:t>
      </w:r>
      <w:r w:rsidR="00254EA8">
        <w:rPr>
          <w:rFonts w:ascii="BBC Reith Sans" w:hAnsi="BBC Reith Sans" w:cs="BBC Reith Sans"/>
          <w:color w:val="000000" w:themeColor="text1"/>
        </w:rPr>
        <w:t xml:space="preserve"> </w:t>
      </w:r>
      <w:r w:rsidRPr="00020936">
        <w:rPr>
          <w:rFonts w:ascii="BBC Reith Sans" w:hAnsi="BBC Reith Sans" w:cs="BBC Reith Sans"/>
          <w:color w:val="000000" w:themeColor="text1"/>
        </w:rPr>
        <w:t>This may be well before a person is charged.</w:t>
      </w:r>
    </w:p>
    <w:p w14:paraId="40BD9642" w14:textId="4E60EEF9" w:rsidR="0070512D" w:rsidRPr="00020936" w:rsidRDefault="0070512D" w:rsidP="00132691">
      <w:pPr>
        <w:pStyle w:val="NormalWeb"/>
        <w:shd w:val="clear" w:color="auto" w:fill="FFFFFF"/>
        <w:rPr>
          <w:rFonts w:ascii="BBC Reith Sans" w:hAnsi="BBC Reith Sans" w:cs="BBC Reith Sans"/>
          <w:color w:val="000000" w:themeColor="text1"/>
        </w:rPr>
      </w:pPr>
      <w:r w:rsidRPr="00020936">
        <w:rPr>
          <w:rFonts w:ascii="BBC Reith Sans" w:hAnsi="BBC Reith Sans" w:cs="BBC Reith Sans"/>
          <w:color w:val="000000" w:themeColor="text1"/>
        </w:rPr>
        <w:t xml:space="preserve">Serious prejudice to a criminal case might be caused by, for example, the publication of </w:t>
      </w:r>
      <w:r w:rsidR="006815C3" w:rsidRPr="006815C3">
        <w:rPr>
          <w:rFonts w:ascii="BBC Reith Sans" w:hAnsi="BBC Reith Sans" w:cs="BBC Reith Sans"/>
          <w:color w:val="000000" w:themeColor="text1"/>
        </w:rPr>
        <w:t>information linking the person to the offence</w:t>
      </w:r>
      <w:r w:rsidR="006815C3">
        <w:rPr>
          <w:rFonts w:ascii="BBC Reith Sans" w:hAnsi="BBC Reith Sans" w:cs="BBC Reith Sans"/>
          <w:color w:val="000000" w:themeColor="text1"/>
        </w:rPr>
        <w:t xml:space="preserve">, suggesting they are of bad character or publishing </w:t>
      </w:r>
      <w:r w:rsidRPr="00020936">
        <w:rPr>
          <w:rFonts w:ascii="BBC Reith Sans" w:hAnsi="BBC Reith Sans" w:cs="BBC Reith Sans"/>
          <w:color w:val="000000" w:themeColor="text1"/>
        </w:rPr>
        <w:t>previous convictions</w:t>
      </w:r>
      <w:r w:rsidR="006815C3">
        <w:rPr>
          <w:rFonts w:ascii="BBC Reith Sans" w:hAnsi="BBC Reith Sans" w:cs="BBC Reith Sans"/>
          <w:color w:val="000000" w:themeColor="text1"/>
        </w:rPr>
        <w:t xml:space="preserve">. </w:t>
      </w:r>
      <w:r w:rsidRPr="00020936">
        <w:rPr>
          <w:rFonts w:ascii="BBC Reith Sans" w:hAnsi="BBC Reith Sans" w:cs="BBC Reith Sans"/>
          <w:color w:val="000000" w:themeColor="text1"/>
        </w:rPr>
        <w:t xml:space="preserve"> </w:t>
      </w:r>
    </w:p>
    <w:p w14:paraId="443A318D" w14:textId="77777777" w:rsidR="0070512D" w:rsidRPr="00072768" w:rsidRDefault="00782BE3" w:rsidP="00132691">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Accessing I</w:t>
      </w:r>
      <w:r w:rsidR="0070512D" w:rsidRPr="00072768">
        <w:rPr>
          <w:rFonts w:ascii="BBC Reith Sans" w:hAnsi="BBC Reith Sans" w:cs="BBC Reith Sans"/>
          <w:b/>
          <w:bCs/>
          <w:color w:val="000000" w:themeColor="text1"/>
          <w:sz w:val="32"/>
          <w:szCs w:val="32"/>
        </w:rPr>
        <w:t xml:space="preserve">llegal </w:t>
      </w:r>
      <w:r w:rsidRPr="00072768">
        <w:rPr>
          <w:rFonts w:ascii="BBC Reith Sans" w:hAnsi="BBC Reith Sans" w:cs="BBC Reith Sans"/>
          <w:b/>
          <w:bCs/>
          <w:color w:val="000000" w:themeColor="text1"/>
          <w:sz w:val="32"/>
          <w:szCs w:val="32"/>
        </w:rPr>
        <w:t>C</w:t>
      </w:r>
      <w:r w:rsidR="0070512D" w:rsidRPr="00072768">
        <w:rPr>
          <w:rFonts w:ascii="BBC Reith Sans" w:hAnsi="BBC Reith Sans" w:cs="BBC Reith Sans"/>
          <w:b/>
          <w:bCs/>
          <w:color w:val="000000" w:themeColor="text1"/>
          <w:sz w:val="32"/>
          <w:szCs w:val="32"/>
        </w:rPr>
        <w:t>ontent</w:t>
      </w:r>
    </w:p>
    <w:p w14:paraId="078BC452" w14:textId="77777777" w:rsidR="0070512D" w:rsidRPr="00020936" w:rsidRDefault="0070512D" w:rsidP="00132691">
      <w:pPr>
        <w:rPr>
          <w:rFonts w:ascii="BBC Reith Sans" w:hAnsi="BBC Reith Sans" w:cs="BBC Reith Sans"/>
          <w:b/>
          <w:bCs/>
          <w:color w:val="000000" w:themeColor="text1"/>
          <w:sz w:val="24"/>
          <w:szCs w:val="24"/>
          <w:u w:val="single"/>
        </w:rPr>
      </w:pPr>
    </w:p>
    <w:p w14:paraId="566B9F5B" w14:textId="06191D8D" w:rsidR="00841747" w:rsidRDefault="00284A8D"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18.</w:t>
      </w:r>
      <w:r w:rsidR="004B3CAB" w:rsidRPr="00020936">
        <w:rPr>
          <w:rFonts w:ascii="BBC Reith Sans" w:hAnsi="BBC Reith Sans" w:cs="BBC Reith Sans"/>
          <w:color w:val="000000" w:themeColor="text1"/>
          <w:sz w:val="24"/>
          <w:szCs w:val="24"/>
        </w:rPr>
        <w:t>4</w:t>
      </w:r>
      <w:r w:rsidRPr="00020936">
        <w:rPr>
          <w:rFonts w:ascii="BBC Reith Sans" w:hAnsi="BBC Reith Sans" w:cs="BBC Reith Sans"/>
          <w:color w:val="000000" w:themeColor="text1"/>
          <w:sz w:val="24"/>
          <w:szCs w:val="24"/>
        </w:rPr>
        <w:t xml:space="preserve">.6 </w:t>
      </w:r>
      <w:r w:rsidR="00254EA8">
        <w:rPr>
          <w:rFonts w:ascii="BBC Reith Sans" w:hAnsi="BBC Reith Sans" w:cs="BBC Reith Sans"/>
          <w:color w:val="000000" w:themeColor="text1"/>
          <w:sz w:val="24"/>
          <w:szCs w:val="24"/>
        </w:rPr>
        <w:t xml:space="preserve">Journalists carrying out investigations may wish to access illegal content which may include indecent images or information relating to terrorism. </w:t>
      </w:r>
      <w:r w:rsidR="0070512D" w:rsidRPr="00020936">
        <w:rPr>
          <w:rFonts w:ascii="BBC Reith Sans" w:hAnsi="BBC Reith Sans" w:cs="BBC Reith Sans"/>
          <w:color w:val="000000" w:themeColor="text1"/>
          <w:sz w:val="24"/>
          <w:szCs w:val="24"/>
        </w:rPr>
        <w:t xml:space="preserve">There are offences regarding accessing and disseminating </w:t>
      </w:r>
      <w:r w:rsidR="00254EA8">
        <w:rPr>
          <w:rFonts w:ascii="BBC Reith Sans" w:hAnsi="BBC Reith Sans" w:cs="BBC Reith Sans"/>
          <w:color w:val="000000" w:themeColor="text1"/>
          <w:sz w:val="24"/>
          <w:szCs w:val="24"/>
        </w:rPr>
        <w:t xml:space="preserve">this material </w:t>
      </w:r>
      <w:r w:rsidR="0070512D" w:rsidRPr="00020936">
        <w:rPr>
          <w:rFonts w:ascii="BBC Reith Sans" w:hAnsi="BBC Reith Sans" w:cs="BBC Reith Sans"/>
          <w:color w:val="000000" w:themeColor="text1"/>
          <w:sz w:val="24"/>
          <w:szCs w:val="24"/>
        </w:rPr>
        <w:t>which can present difficulties</w:t>
      </w:r>
      <w:r w:rsidR="00254EA8">
        <w:rPr>
          <w:rFonts w:ascii="BBC Reith Sans" w:hAnsi="BBC Reith Sans" w:cs="BBC Reith Sans"/>
          <w:color w:val="000000" w:themeColor="text1"/>
          <w:sz w:val="24"/>
          <w:szCs w:val="24"/>
        </w:rPr>
        <w:t>. Advice should be sought from Programme Legal Advice.</w:t>
      </w:r>
      <w:r w:rsidR="00841747">
        <w:rPr>
          <w:rFonts w:ascii="BBC Reith Sans" w:hAnsi="BBC Reith Sans" w:cs="BBC Reith Sans"/>
          <w:color w:val="000000" w:themeColor="text1"/>
          <w:sz w:val="24"/>
          <w:szCs w:val="24"/>
        </w:rPr>
        <w:t xml:space="preserve">  </w:t>
      </w:r>
    </w:p>
    <w:p w14:paraId="358A346C" w14:textId="77777777" w:rsidR="00841747" w:rsidRDefault="00841747" w:rsidP="00132691">
      <w:pPr>
        <w:rPr>
          <w:rFonts w:ascii="BBC Reith Sans" w:hAnsi="BBC Reith Sans" w:cs="BBC Reith Sans"/>
          <w:color w:val="000000" w:themeColor="text1"/>
          <w:sz w:val="24"/>
          <w:szCs w:val="24"/>
        </w:rPr>
      </w:pPr>
    </w:p>
    <w:p w14:paraId="17F725F4" w14:textId="57AFD748" w:rsidR="0070512D" w:rsidRPr="00020936" w:rsidRDefault="00841747" w:rsidP="00132691">
      <w:pPr>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Content makers should also seek advice as to whether laws around disseminating indecent images apply to paintings and artwork</w:t>
      </w:r>
      <w:r w:rsidR="007A01CF">
        <w:rPr>
          <w:rFonts w:ascii="BBC Reith Sans" w:hAnsi="BBC Reith Sans" w:cs="BBC Reith Sans"/>
          <w:color w:val="000000" w:themeColor="text1"/>
          <w:sz w:val="24"/>
          <w:szCs w:val="24"/>
        </w:rPr>
        <w:t>.</w:t>
      </w:r>
    </w:p>
    <w:p w14:paraId="7F77C2E6" w14:textId="77777777" w:rsidR="0070512D" w:rsidRPr="00020936" w:rsidRDefault="0070512D" w:rsidP="00132691">
      <w:pPr>
        <w:rPr>
          <w:rFonts w:ascii="BBC Reith Sans" w:hAnsi="BBC Reith Sans" w:cs="BBC Reith Sans"/>
          <w:color w:val="000000" w:themeColor="text1"/>
          <w:sz w:val="24"/>
          <w:szCs w:val="24"/>
        </w:rPr>
      </w:pPr>
    </w:p>
    <w:p w14:paraId="307CF9C7" w14:textId="77777777" w:rsidR="0070512D" w:rsidRPr="00072768" w:rsidRDefault="0070512D" w:rsidP="00132691">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Bribery</w:t>
      </w:r>
    </w:p>
    <w:p w14:paraId="45870376" w14:textId="77777777" w:rsidR="0070512D" w:rsidRPr="00020936" w:rsidRDefault="0070512D" w:rsidP="00132691">
      <w:pPr>
        <w:rPr>
          <w:rFonts w:ascii="BBC Reith Sans" w:hAnsi="BBC Reith Sans" w:cs="BBC Reith Sans"/>
          <w:color w:val="000000" w:themeColor="text1"/>
          <w:sz w:val="24"/>
          <w:szCs w:val="24"/>
        </w:rPr>
      </w:pPr>
    </w:p>
    <w:p w14:paraId="679C9A3C" w14:textId="069E124C" w:rsidR="0070512D" w:rsidRPr="00020936" w:rsidRDefault="00284A8D"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18.</w:t>
      </w:r>
      <w:r w:rsidR="004B3CAB" w:rsidRPr="00020936">
        <w:rPr>
          <w:rFonts w:ascii="BBC Reith Sans" w:hAnsi="BBC Reith Sans" w:cs="BBC Reith Sans"/>
          <w:color w:val="000000" w:themeColor="text1"/>
          <w:sz w:val="24"/>
          <w:szCs w:val="24"/>
        </w:rPr>
        <w:t>4</w:t>
      </w:r>
      <w:r w:rsidRPr="00020936">
        <w:rPr>
          <w:rFonts w:ascii="BBC Reith Sans" w:hAnsi="BBC Reith Sans" w:cs="BBC Reith Sans"/>
          <w:color w:val="000000" w:themeColor="text1"/>
          <w:sz w:val="24"/>
          <w:szCs w:val="24"/>
        </w:rPr>
        <w:t>.7</w:t>
      </w:r>
      <w:r w:rsidRPr="00020936">
        <w:rPr>
          <w:rFonts w:ascii="BBC Reith Sans" w:hAnsi="BBC Reith Sans" w:cs="BBC Reith Sans"/>
          <w:b/>
          <w:bCs/>
          <w:color w:val="000000" w:themeColor="text1"/>
          <w:sz w:val="24"/>
          <w:szCs w:val="24"/>
        </w:rPr>
        <w:t xml:space="preserve"> </w:t>
      </w:r>
      <w:r w:rsidR="0070512D" w:rsidRPr="00020936">
        <w:rPr>
          <w:rFonts w:ascii="BBC Reith Sans" w:hAnsi="BBC Reith Sans" w:cs="BBC Reith Sans"/>
          <w:color w:val="000000" w:themeColor="text1"/>
          <w:sz w:val="24"/>
          <w:szCs w:val="24"/>
        </w:rPr>
        <w:t xml:space="preserve">It is </w:t>
      </w:r>
      <w:r w:rsidR="00A07C68" w:rsidRPr="00020936">
        <w:rPr>
          <w:rFonts w:ascii="BBC Reith Sans" w:hAnsi="BBC Reith Sans" w:cs="BBC Reith Sans"/>
          <w:color w:val="000000" w:themeColor="text1"/>
          <w:sz w:val="24"/>
          <w:szCs w:val="24"/>
        </w:rPr>
        <w:t xml:space="preserve">illegal under the UK’s Bribery Act to </w:t>
      </w:r>
      <w:r w:rsidR="00050E94">
        <w:rPr>
          <w:rFonts w:ascii="BBC Reith Sans" w:hAnsi="BBC Reith Sans" w:cs="BBC Reith Sans"/>
          <w:color w:val="000000" w:themeColor="text1"/>
          <w:sz w:val="24"/>
          <w:szCs w:val="24"/>
        </w:rPr>
        <w:t>offer</w:t>
      </w:r>
      <w:r w:rsidR="00A07C68" w:rsidRPr="00020936">
        <w:rPr>
          <w:rFonts w:ascii="BBC Reith Sans" w:hAnsi="BBC Reith Sans" w:cs="BBC Reith Sans"/>
          <w:color w:val="000000" w:themeColor="text1"/>
          <w:sz w:val="24"/>
          <w:szCs w:val="24"/>
        </w:rPr>
        <w:t xml:space="preserve"> or receive a bribe anywhere in the world and</w:t>
      </w:r>
      <w:r w:rsidR="0070512D" w:rsidRPr="00020936">
        <w:rPr>
          <w:rFonts w:ascii="BBC Reith Sans" w:hAnsi="BBC Reith Sans" w:cs="BBC Reith Sans"/>
          <w:color w:val="000000" w:themeColor="text1"/>
          <w:sz w:val="24"/>
          <w:szCs w:val="24"/>
        </w:rPr>
        <w:t xml:space="preserve"> there is a separate offence of bribing a foreign public official. </w:t>
      </w:r>
    </w:p>
    <w:p w14:paraId="7DD5DDDD" w14:textId="77777777" w:rsidR="0070512D" w:rsidRPr="00020936" w:rsidRDefault="0070512D" w:rsidP="00132691">
      <w:pPr>
        <w:rPr>
          <w:rFonts w:ascii="BBC Reith Sans" w:hAnsi="BBC Reith Sans" w:cs="BBC Reith Sans"/>
          <w:color w:val="000000" w:themeColor="text1"/>
          <w:sz w:val="24"/>
          <w:szCs w:val="24"/>
        </w:rPr>
      </w:pPr>
    </w:p>
    <w:p w14:paraId="10AD60F9" w14:textId="77777777" w:rsidR="0070512D" w:rsidRPr="00072768" w:rsidRDefault="0070512D" w:rsidP="00132691">
      <w:pPr>
        <w:rPr>
          <w:rFonts w:ascii="BBC Reith Sans" w:hAnsi="BBC Reith Sans" w:cs="BBC Reith Sans"/>
          <w:b/>
          <w:bCs/>
          <w:color w:val="000000" w:themeColor="text1"/>
          <w:sz w:val="32"/>
          <w:szCs w:val="32"/>
        </w:rPr>
      </w:pPr>
      <w:r w:rsidRPr="00072768">
        <w:rPr>
          <w:rFonts w:ascii="BBC Reith Sans" w:hAnsi="BBC Reith Sans" w:cs="BBC Reith Sans"/>
          <w:b/>
          <w:bCs/>
          <w:color w:val="000000" w:themeColor="text1"/>
          <w:sz w:val="32"/>
          <w:szCs w:val="32"/>
        </w:rPr>
        <w:t>Data Protection</w:t>
      </w:r>
    </w:p>
    <w:p w14:paraId="666DE355" w14:textId="77777777" w:rsidR="0070512D" w:rsidRPr="00020936" w:rsidRDefault="0070512D" w:rsidP="00132691">
      <w:pPr>
        <w:rPr>
          <w:rFonts w:ascii="BBC Reith Sans" w:hAnsi="BBC Reith Sans" w:cs="BBC Reith Sans"/>
          <w:b/>
          <w:bCs/>
          <w:color w:val="000000" w:themeColor="text1"/>
          <w:sz w:val="24"/>
          <w:szCs w:val="24"/>
          <w:u w:val="single"/>
        </w:rPr>
      </w:pPr>
    </w:p>
    <w:p w14:paraId="69770951" w14:textId="5AD33632" w:rsidR="0094504C" w:rsidRDefault="00284A8D" w:rsidP="00132691">
      <w:pPr>
        <w:rPr>
          <w:rFonts w:ascii="BBC Reith Sans" w:hAnsi="BBC Reith Sans" w:cs="BBC Reith Sans"/>
          <w:color w:val="000000" w:themeColor="text1"/>
          <w:sz w:val="24"/>
          <w:szCs w:val="24"/>
        </w:rPr>
      </w:pPr>
      <w:r w:rsidRPr="00020936">
        <w:rPr>
          <w:rFonts w:ascii="BBC Reith Sans" w:hAnsi="BBC Reith Sans" w:cs="BBC Reith Sans"/>
          <w:color w:val="000000" w:themeColor="text1"/>
          <w:sz w:val="24"/>
          <w:szCs w:val="24"/>
        </w:rPr>
        <w:t>18.</w:t>
      </w:r>
      <w:r w:rsidR="004B3CAB" w:rsidRPr="00020936">
        <w:rPr>
          <w:rFonts w:ascii="BBC Reith Sans" w:hAnsi="BBC Reith Sans" w:cs="BBC Reith Sans"/>
          <w:color w:val="000000" w:themeColor="text1"/>
          <w:sz w:val="24"/>
          <w:szCs w:val="24"/>
        </w:rPr>
        <w:t>4</w:t>
      </w:r>
      <w:r w:rsidRPr="00020936">
        <w:rPr>
          <w:rFonts w:ascii="BBC Reith Sans" w:hAnsi="BBC Reith Sans" w:cs="BBC Reith Sans"/>
          <w:color w:val="000000" w:themeColor="text1"/>
          <w:sz w:val="24"/>
          <w:szCs w:val="24"/>
        </w:rPr>
        <w:t>.8</w:t>
      </w:r>
      <w:r w:rsidRPr="00020936">
        <w:rPr>
          <w:rFonts w:ascii="BBC Reith Sans" w:hAnsi="BBC Reith Sans" w:cs="BBC Reith Sans"/>
          <w:b/>
          <w:bCs/>
          <w:color w:val="000000" w:themeColor="text1"/>
          <w:sz w:val="24"/>
          <w:szCs w:val="24"/>
        </w:rPr>
        <w:t xml:space="preserve"> </w:t>
      </w:r>
      <w:r w:rsidR="00050E94">
        <w:rPr>
          <w:rFonts w:ascii="BBC Reith Sans" w:hAnsi="BBC Reith Sans" w:cs="BBC Reith Sans"/>
          <w:color w:val="000000" w:themeColor="text1"/>
          <w:sz w:val="24"/>
          <w:szCs w:val="24"/>
        </w:rPr>
        <w:t xml:space="preserve">Personal data must be processed in accordance with the provisions of the Data Protection Act 2018 and the Information Commissioner’s Office Data </w:t>
      </w:r>
      <w:r w:rsidR="00050E94">
        <w:rPr>
          <w:rFonts w:ascii="BBC Reith Sans" w:hAnsi="BBC Reith Sans" w:cs="BBC Reith Sans"/>
          <w:color w:val="000000" w:themeColor="text1"/>
          <w:sz w:val="24"/>
          <w:szCs w:val="24"/>
        </w:rPr>
        <w:lastRenderedPageBreak/>
        <w:t xml:space="preserve">Protection and Journalism Code of Practice. </w:t>
      </w:r>
      <w:r w:rsidR="0070512D" w:rsidRPr="00020936">
        <w:rPr>
          <w:rFonts w:ascii="BBC Reith Sans" w:hAnsi="BBC Reith Sans" w:cs="BBC Reith Sans"/>
          <w:color w:val="000000" w:themeColor="text1"/>
          <w:sz w:val="24"/>
          <w:szCs w:val="24"/>
        </w:rPr>
        <w:t>Data protection breaches</w:t>
      </w:r>
      <w:r w:rsidR="00841747">
        <w:rPr>
          <w:rFonts w:ascii="BBC Reith Sans" w:hAnsi="BBC Reith Sans" w:cs="BBC Reith Sans"/>
          <w:color w:val="000000" w:themeColor="text1"/>
          <w:sz w:val="24"/>
          <w:szCs w:val="24"/>
        </w:rPr>
        <w:t>,</w:t>
      </w:r>
      <w:r w:rsidR="0070512D" w:rsidRPr="00020936">
        <w:rPr>
          <w:rFonts w:ascii="BBC Reith Sans" w:hAnsi="BBC Reith Sans" w:cs="BBC Reith Sans"/>
          <w:color w:val="000000" w:themeColor="text1"/>
          <w:sz w:val="24"/>
          <w:szCs w:val="24"/>
        </w:rPr>
        <w:t xml:space="preserve"> in some circumstances</w:t>
      </w:r>
      <w:r w:rsidR="00841747">
        <w:rPr>
          <w:rFonts w:ascii="BBC Reith Sans" w:hAnsi="BBC Reith Sans" w:cs="BBC Reith Sans"/>
          <w:color w:val="000000" w:themeColor="text1"/>
          <w:sz w:val="24"/>
          <w:szCs w:val="24"/>
        </w:rPr>
        <w:t>,</w:t>
      </w:r>
      <w:r w:rsidR="0070512D" w:rsidRPr="00020936">
        <w:rPr>
          <w:rFonts w:ascii="BBC Reith Sans" w:hAnsi="BBC Reith Sans" w:cs="BBC Reith Sans"/>
          <w:color w:val="000000" w:themeColor="text1"/>
          <w:sz w:val="24"/>
          <w:szCs w:val="24"/>
        </w:rPr>
        <w:t xml:space="preserve"> can give rise to criminal sanctions as well as </w:t>
      </w:r>
      <w:r w:rsidR="00026BA3" w:rsidRPr="00020936">
        <w:rPr>
          <w:rFonts w:ascii="BBC Reith Sans" w:hAnsi="BBC Reith Sans" w:cs="BBC Reith Sans"/>
          <w:color w:val="000000" w:themeColor="text1"/>
          <w:sz w:val="24"/>
          <w:szCs w:val="24"/>
        </w:rPr>
        <w:t>fines</w:t>
      </w:r>
      <w:r w:rsidR="0070512D" w:rsidRPr="00020936">
        <w:rPr>
          <w:rFonts w:ascii="BBC Reith Sans" w:hAnsi="BBC Reith Sans" w:cs="BBC Reith Sans"/>
          <w:color w:val="000000" w:themeColor="text1"/>
          <w:sz w:val="24"/>
          <w:szCs w:val="24"/>
        </w:rPr>
        <w:t>.</w:t>
      </w:r>
      <w:r w:rsidR="00C159BA">
        <w:rPr>
          <w:rFonts w:ascii="BBC Reith Sans" w:hAnsi="BBC Reith Sans" w:cs="BBC Reith Sans"/>
          <w:color w:val="000000" w:themeColor="text1"/>
          <w:sz w:val="24"/>
          <w:szCs w:val="24"/>
        </w:rPr>
        <w:t xml:space="preserve"> </w:t>
      </w:r>
      <w:r w:rsidR="0070512D" w:rsidRPr="00020936">
        <w:rPr>
          <w:rFonts w:ascii="BBC Reith Sans" w:hAnsi="BBC Reith Sans" w:cs="BBC Reith Sans"/>
          <w:color w:val="000000" w:themeColor="text1"/>
          <w:sz w:val="24"/>
          <w:szCs w:val="24"/>
        </w:rPr>
        <w:t xml:space="preserve">In addition, data breaches which may </w:t>
      </w:r>
      <w:r w:rsidR="0070512D" w:rsidRPr="00020936">
        <w:rPr>
          <w:rFonts w:ascii="BBC Reith Sans" w:hAnsi="BBC Reith Sans" w:cs="BBC Reith Sans"/>
          <w:color w:val="000000" w:themeColor="text1"/>
          <w:sz w:val="24"/>
          <w:szCs w:val="24"/>
          <w:shd w:val="clear" w:color="auto" w:fill="FFFFFF"/>
        </w:rPr>
        <w:t>result in a high risk of adversely affecting individuals’ rights and freedoms</w:t>
      </w:r>
      <w:r w:rsidR="0070512D" w:rsidRPr="00020936">
        <w:rPr>
          <w:rFonts w:ascii="BBC Reith Sans" w:hAnsi="BBC Reith Sans" w:cs="BBC Reith Sans"/>
          <w:color w:val="000000" w:themeColor="text1"/>
          <w:sz w:val="24"/>
          <w:szCs w:val="24"/>
        </w:rPr>
        <w:t xml:space="preserve"> must be reported to the Information Commissioner within 72 hours.</w:t>
      </w:r>
      <w:r w:rsidR="00026BA3" w:rsidRPr="00020936">
        <w:rPr>
          <w:rFonts w:ascii="BBC Reith Sans" w:hAnsi="BBC Reith Sans" w:cs="BBC Reith Sans"/>
          <w:color w:val="000000" w:themeColor="text1"/>
          <w:sz w:val="24"/>
          <w:szCs w:val="24"/>
        </w:rPr>
        <w:t xml:space="preserve"> </w:t>
      </w:r>
    </w:p>
    <w:p w14:paraId="11AE470A" w14:textId="77777777" w:rsidR="0094504C" w:rsidRDefault="0094504C" w:rsidP="00132691">
      <w:pPr>
        <w:rPr>
          <w:rFonts w:ascii="BBC Reith Sans" w:hAnsi="BBC Reith Sans" w:cs="BBC Reith Sans"/>
          <w:color w:val="000000" w:themeColor="text1"/>
          <w:sz w:val="24"/>
          <w:szCs w:val="24"/>
        </w:rPr>
      </w:pPr>
    </w:p>
    <w:p w14:paraId="20B71A88" w14:textId="16AD4EA1" w:rsidR="005779E1" w:rsidRPr="0094504C" w:rsidRDefault="005779E1" w:rsidP="00132691">
      <w:pPr>
        <w:rPr>
          <w:rFonts w:ascii="BBC Reith Sans" w:hAnsi="BBC Reith Sans" w:cs="BBC Reith Sans"/>
          <w:b/>
          <w:bCs/>
          <w:sz w:val="24"/>
          <w:szCs w:val="24"/>
        </w:rPr>
      </w:pPr>
      <w:r w:rsidRPr="00C159BA">
        <w:rPr>
          <w:rFonts w:ascii="BBC Reith Sans" w:hAnsi="BBC Reith Sans" w:cs="BBC Reith Sans"/>
          <w:b/>
          <w:bCs/>
          <w:sz w:val="24"/>
          <w:szCs w:val="24"/>
          <w:highlight w:val="lightGray"/>
        </w:rPr>
        <w:t>Where there may have been a data breach, a data breach form on Gateway must be completed or the matter must be referred to Information Rights, who will assess if the breach meets the legal threshold for reporting to the Information Commissioner.</w:t>
      </w:r>
    </w:p>
    <w:p w14:paraId="2B81A767" w14:textId="77777777" w:rsidR="00725CC2" w:rsidRPr="0094504C" w:rsidRDefault="00725CC2" w:rsidP="00132691">
      <w:pPr>
        <w:rPr>
          <w:rFonts w:ascii="BBC Reith Sans" w:hAnsi="BBC Reith Sans" w:cs="BBC Reith Sans"/>
          <w:b/>
          <w:bCs/>
          <w:color w:val="000000" w:themeColor="text1"/>
          <w:sz w:val="24"/>
          <w:szCs w:val="24"/>
        </w:rPr>
      </w:pPr>
    </w:p>
    <w:sectPr w:rsidR="00725CC2" w:rsidRPr="0094504C" w:rsidSect="00B64A4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713F" w14:textId="77777777" w:rsidR="00905433" w:rsidRDefault="00905433" w:rsidP="00B07633">
      <w:r>
        <w:separator/>
      </w:r>
    </w:p>
  </w:endnote>
  <w:endnote w:type="continuationSeparator" w:id="0">
    <w:p w14:paraId="5293A64F" w14:textId="77777777" w:rsidR="00905433" w:rsidRDefault="00905433" w:rsidP="00B0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BC Reith Sans">
    <w:panose1 w:val="020B0603020204020204"/>
    <w:charset w:val="00"/>
    <w:family w:val="swiss"/>
    <w:pitch w:val="variable"/>
    <w:sig w:usb0="A00002FF" w:usb1="5000005B" w:usb2="00000028"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6049"/>
      <w:docPartObj>
        <w:docPartGallery w:val="Page Numbers (Bottom of Page)"/>
        <w:docPartUnique/>
      </w:docPartObj>
    </w:sdtPr>
    <w:sdtEndPr/>
    <w:sdtContent>
      <w:p w14:paraId="39B5E4C3" w14:textId="77777777" w:rsidR="00725CC2" w:rsidRDefault="006558E7">
        <w:pPr>
          <w:pStyle w:val="Footer"/>
          <w:jc w:val="right"/>
        </w:pPr>
        <w:r>
          <w:fldChar w:fldCharType="begin"/>
        </w:r>
        <w:r w:rsidR="001E0F32">
          <w:instrText xml:space="preserve"> PAGE   \* MERGEFORMAT </w:instrText>
        </w:r>
        <w:r>
          <w:fldChar w:fldCharType="separate"/>
        </w:r>
        <w:r w:rsidR="0009200C">
          <w:rPr>
            <w:noProof/>
          </w:rPr>
          <w:t>2</w:t>
        </w:r>
        <w:r>
          <w:rPr>
            <w:noProof/>
          </w:rPr>
          <w:fldChar w:fldCharType="end"/>
        </w:r>
      </w:p>
    </w:sdtContent>
  </w:sdt>
  <w:p w14:paraId="1215D9B8" w14:textId="77777777" w:rsidR="00725CC2" w:rsidRDefault="00725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41FF" w14:textId="77777777" w:rsidR="00905433" w:rsidRDefault="00905433" w:rsidP="00B07633">
      <w:r>
        <w:separator/>
      </w:r>
    </w:p>
  </w:footnote>
  <w:footnote w:type="continuationSeparator" w:id="0">
    <w:p w14:paraId="19430F1E" w14:textId="77777777" w:rsidR="00905433" w:rsidRDefault="00905433" w:rsidP="00B0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027"/>
    <w:multiLevelType w:val="multilevel"/>
    <w:tmpl w:val="B8CA8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67F23"/>
    <w:multiLevelType w:val="hybridMultilevel"/>
    <w:tmpl w:val="924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31B5A"/>
    <w:multiLevelType w:val="multilevel"/>
    <w:tmpl w:val="0C567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A5939"/>
    <w:multiLevelType w:val="multilevel"/>
    <w:tmpl w:val="35E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64D20"/>
    <w:multiLevelType w:val="hybridMultilevel"/>
    <w:tmpl w:val="F0D6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92C84"/>
    <w:multiLevelType w:val="hybridMultilevel"/>
    <w:tmpl w:val="0C78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01AB5"/>
    <w:multiLevelType w:val="hybridMultilevel"/>
    <w:tmpl w:val="8BB4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2E009A"/>
    <w:multiLevelType w:val="hybridMultilevel"/>
    <w:tmpl w:val="8B94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C63B1E"/>
    <w:multiLevelType w:val="hybridMultilevel"/>
    <w:tmpl w:val="F6723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3E0800"/>
    <w:multiLevelType w:val="hybridMultilevel"/>
    <w:tmpl w:val="1DC2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F2007"/>
    <w:multiLevelType w:val="hybridMultilevel"/>
    <w:tmpl w:val="7E3E9AFE"/>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num w:numId="1" w16cid:durableId="929118847">
    <w:abstractNumId w:val="2"/>
  </w:num>
  <w:num w:numId="2" w16cid:durableId="772944008">
    <w:abstractNumId w:val="0"/>
  </w:num>
  <w:num w:numId="3" w16cid:durableId="1051540777">
    <w:abstractNumId w:val="1"/>
  </w:num>
  <w:num w:numId="4" w16cid:durableId="1481801371">
    <w:abstractNumId w:val="8"/>
  </w:num>
  <w:num w:numId="5" w16cid:durableId="1363751953">
    <w:abstractNumId w:val="9"/>
  </w:num>
  <w:num w:numId="6" w16cid:durableId="1468015228">
    <w:abstractNumId w:val="10"/>
  </w:num>
  <w:num w:numId="7" w16cid:durableId="853812045">
    <w:abstractNumId w:val="7"/>
  </w:num>
  <w:num w:numId="8" w16cid:durableId="1330407838">
    <w:abstractNumId w:val="4"/>
  </w:num>
  <w:num w:numId="9" w16cid:durableId="2026512924">
    <w:abstractNumId w:val="3"/>
  </w:num>
  <w:num w:numId="10" w16cid:durableId="366761928">
    <w:abstractNumId w:val="6"/>
  </w:num>
  <w:num w:numId="11" w16cid:durableId="1548568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2D"/>
    <w:rsid w:val="00004C53"/>
    <w:rsid w:val="00020936"/>
    <w:rsid w:val="00023ABB"/>
    <w:rsid w:val="000268E9"/>
    <w:rsid w:val="00026BA3"/>
    <w:rsid w:val="00027F68"/>
    <w:rsid w:val="00050E94"/>
    <w:rsid w:val="000527C3"/>
    <w:rsid w:val="00072768"/>
    <w:rsid w:val="0009200C"/>
    <w:rsid w:val="000B7670"/>
    <w:rsid w:val="000B7990"/>
    <w:rsid w:val="000C13F4"/>
    <w:rsid w:val="000C6D9C"/>
    <w:rsid w:val="000D06D5"/>
    <w:rsid w:val="000D300B"/>
    <w:rsid w:val="001002C2"/>
    <w:rsid w:val="00132691"/>
    <w:rsid w:val="0013540B"/>
    <w:rsid w:val="00182241"/>
    <w:rsid w:val="001852EB"/>
    <w:rsid w:val="001A0014"/>
    <w:rsid w:val="001B4626"/>
    <w:rsid w:val="001C1146"/>
    <w:rsid w:val="001D167F"/>
    <w:rsid w:val="001E0F32"/>
    <w:rsid w:val="00231EB3"/>
    <w:rsid w:val="00251ABE"/>
    <w:rsid w:val="00254EA8"/>
    <w:rsid w:val="0025700C"/>
    <w:rsid w:val="0027258B"/>
    <w:rsid w:val="00274668"/>
    <w:rsid w:val="00284A8D"/>
    <w:rsid w:val="0029170F"/>
    <w:rsid w:val="002D3BAC"/>
    <w:rsid w:val="002D4140"/>
    <w:rsid w:val="002E4E9B"/>
    <w:rsid w:val="002F15F1"/>
    <w:rsid w:val="002F67B7"/>
    <w:rsid w:val="0032246A"/>
    <w:rsid w:val="00367472"/>
    <w:rsid w:val="00376ED6"/>
    <w:rsid w:val="003776DC"/>
    <w:rsid w:val="003A63EA"/>
    <w:rsid w:val="003B392D"/>
    <w:rsid w:val="003B3D8B"/>
    <w:rsid w:val="003B6DE8"/>
    <w:rsid w:val="003C434A"/>
    <w:rsid w:val="003C5E2A"/>
    <w:rsid w:val="003D0CA2"/>
    <w:rsid w:val="00424236"/>
    <w:rsid w:val="00484C87"/>
    <w:rsid w:val="00487063"/>
    <w:rsid w:val="004A1D8F"/>
    <w:rsid w:val="004B053F"/>
    <w:rsid w:val="004B3CAB"/>
    <w:rsid w:val="004D6417"/>
    <w:rsid w:val="004E682F"/>
    <w:rsid w:val="00500C16"/>
    <w:rsid w:val="0051286C"/>
    <w:rsid w:val="00524D8F"/>
    <w:rsid w:val="00525CF1"/>
    <w:rsid w:val="0054106B"/>
    <w:rsid w:val="00551B64"/>
    <w:rsid w:val="00561033"/>
    <w:rsid w:val="005648F3"/>
    <w:rsid w:val="005703ED"/>
    <w:rsid w:val="005713BB"/>
    <w:rsid w:val="005779E1"/>
    <w:rsid w:val="00585CE8"/>
    <w:rsid w:val="00591BBC"/>
    <w:rsid w:val="005A11D0"/>
    <w:rsid w:val="005A33E4"/>
    <w:rsid w:val="005A43D5"/>
    <w:rsid w:val="005A5FB4"/>
    <w:rsid w:val="005B082B"/>
    <w:rsid w:val="005B7C19"/>
    <w:rsid w:val="005D3262"/>
    <w:rsid w:val="005E1F8A"/>
    <w:rsid w:val="005E5680"/>
    <w:rsid w:val="005F17B2"/>
    <w:rsid w:val="00600C4F"/>
    <w:rsid w:val="00621C01"/>
    <w:rsid w:val="006558E7"/>
    <w:rsid w:val="00671FEB"/>
    <w:rsid w:val="00672589"/>
    <w:rsid w:val="0067556D"/>
    <w:rsid w:val="0067594D"/>
    <w:rsid w:val="006815C3"/>
    <w:rsid w:val="00685325"/>
    <w:rsid w:val="006A49ED"/>
    <w:rsid w:val="006C16A8"/>
    <w:rsid w:val="006C6EAC"/>
    <w:rsid w:val="006D41B5"/>
    <w:rsid w:val="006E296E"/>
    <w:rsid w:val="006E4A53"/>
    <w:rsid w:val="006F37D0"/>
    <w:rsid w:val="00704398"/>
    <w:rsid w:val="0070512D"/>
    <w:rsid w:val="00725CC2"/>
    <w:rsid w:val="007310E7"/>
    <w:rsid w:val="00733EC5"/>
    <w:rsid w:val="007351D0"/>
    <w:rsid w:val="007536C1"/>
    <w:rsid w:val="007666C2"/>
    <w:rsid w:val="007702D4"/>
    <w:rsid w:val="00782BE3"/>
    <w:rsid w:val="00786EFF"/>
    <w:rsid w:val="007A01CF"/>
    <w:rsid w:val="007E777D"/>
    <w:rsid w:val="0080361B"/>
    <w:rsid w:val="00822F0C"/>
    <w:rsid w:val="00837E85"/>
    <w:rsid w:val="00841747"/>
    <w:rsid w:val="00845B72"/>
    <w:rsid w:val="00845B92"/>
    <w:rsid w:val="00870412"/>
    <w:rsid w:val="00871CC6"/>
    <w:rsid w:val="008729C1"/>
    <w:rsid w:val="00890C4C"/>
    <w:rsid w:val="00891C83"/>
    <w:rsid w:val="00891FE9"/>
    <w:rsid w:val="00895260"/>
    <w:rsid w:val="008A1BD0"/>
    <w:rsid w:val="008A52C6"/>
    <w:rsid w:val="008B2532"/>
    <w:rsid w:val="008B529B"/>
    <w:rsid w:val="008C1BA1"/>
    <w:rsid w:val="008C1F75"/>
    <w:rsid w:val="008D0CED"/>
    <w:rsid w:val="008D16D1"/>
    <w:rsid w:val="008D3770"/>
    <w:rsid w:val="008E0266"/>
    <w:rsid w:val="008E42E4"/>
    <w:rsid w:val="008F5220"/>
    <w:rsid w:val="00905433"/>
    <w:rsid w:val="0090652F"/>
    <w:rsid w:val="009254A2"/>
    <w:rsid w:val="00940EBA"/>
    <w:rsid w:val="0094504C"/>
    <w:rsid w:val="00953D15"/>
    <w:rsid w:val="0097136F"/>
    <w:rsid w:val="009758B4"/>
    <w:rsid w:val="009800FB"/>
    <w:rsid w:val="009809B7"/>
    <w:rsid w:val="009A5B4C"/>
    <w:rsid w:val="009B786B"/>
    <w:rsid w:val="009E1565"/>
    <w:rsid w:val="00A07C68"/>
    <w:rsid w:val="00A2471D"/>
    <w:rsid w:val="00A63567"/>
    <w:rsid w:val="00A74588"/>
    <w:rsid w:val="00A872C4"/>
    <w:rsid w:val="00AA0786"/>
    <w:rsid w:val="00AA171A"/>
    <w:rsid w:val="00AB5E40"/>
    <w:rsid w:val="00AE246C"/>
    <w:rsid w:val="00AE649B"/>
    <w:rsid w:val="00AE6EDD"/>
    <w:rsid w:val="00AF0A7C"/>
    <w:rsid w:val="00AF4AC8"/>
    <w:rsid w:val="00B07633"/>
    <w:rsid w:val="00B34262"/>
    <w:rsid w:val="00B4317E"/>
    <w:rsid w:val="00B4321D"/>
    <w:rsid w:val="00B45017"/>
    <w:rsid w:val="00B64A47"/>
    <w:rsid w:val="00B6508D"/>
    <w:rsid w:val="00B73529"/>
    <w:rsid w:val="00BA4A01"/>
    <w:rsid w:val="00BA783B"/>
    <w:rsid w:val="00BB6BDB"/>
    <w:rsid w:val="00BD1AF7"/>
    <w:rsid w:val="00BE122D"/>
    <w:rsid w:val="00BE2777"/>
    <w:rsid w:val="00BF1A51"/>
    <w:rsid w:val="00BF4D5A"/>
    <w:rsid w:val="00C12B6D"/>
    <w:rsid w:val="00C14DFC"/>
    <w:rsid w:val="00C159BA"/>
    <w:rsid w:val="00C442FB"/>
    <w:rsid w:val="00C53945"/>
    <w:rsid w:val="00C55407"/>
    <w:rsid w:val="00C60297"/>
    <w:rsid w:val="00C61C2B"/>
    <w:rsid w:val="00C847B9"/>
    <w:rsid w:val="00C8742B"/>
    <w:rsid w:val="00C961E3"/>
    <w:rsid w:val="00CB5B71"/>
    <w:rsid w:val="00CB6F6F"/>
    <w:rsid w:val="00CB7DF4"/>
    <w:rsid w:val="00CC3227"/>
    <w:rsid w:val="00CD2170"/>
    <w:rsid w:val="00CE644D"/>
    <w:rsid w:val="00D11953"/>
    <w:rsid w:val="00D13F69"/>
    <w:rsid w:val="00D141F0"/>
    <w:rsid w:val="00D153A9"/>
    <w:rsid w:val="00D30092"/>
    <w:rsid w:val="00D33C58"/>
    <w:rsid w:val="00D40A00"/>
    <w:rsid w:val="00D40D6D"/>
    <w:rsid w:val="00D4631C"/>
    <w:rsid w:val="00D518D4"/>
    <w:rsid w:val="00D63C60"/>
    <w:rsid w:val="00D7010A"/>
    <w:rsid w:val="00D77592"/>
    <w:rsid w:val="00D809E3"/>
    <w:rsid w:val="00D80AB4"/>
    <w:rsid w:val="00D815FD"/>
    <w:rsid w:val="00D95022"/>
    <w:rsid w:val="00DA2623"/>
    <w:rsid w:val="00DA54C3"/>
    <w:rsid w:val="00DB1D15"/>
    <w:rsid w:val="00DE1DCD"/>
    <w:rsid w:val="00E40BC2"/>
    <w:rsid w:val="00E4180F"/>
    <w:rsid w:val="00E44790"/>
    <w:rsid w:val="00E568E8"/>
    <w:rsid w:val="00E844BF"/>
    <w:rsid w:val="00E86E6E"/>
    <w:rsid w:val="00E95990"/>
    <w:rsid w:val="00EA4515"/>
    <w:rsid w:val="00EB03D2"/>
    <w:rsid w:val="00EB4620"/>
    <w:rsid w:val="00EC3169"/>
    <w:rsid w:val="00EC3DC8"/>
    <w:rsid w:val="00EC3E92"/>
    <w:rsid w:val="00EC65E0"/>
    <w:rsid w:val="00ED2590"/>
    <w:rsid w:val="00ED66FD"/>
    <w:rsid w:val="00EE1BED"/>
    <w:rsid w:val="00EE338E"/>
    <w:rsid w:val="00EF6EC7"/>
    <w:rsid w:val="00F1385C"/>
    <w:rsid w:val="00F159D1"/>
    <w:rsid w:val="00F177CA"/>
    <w:rsid w:val="00F240A4"/>
    <w:rsid w:val="00F31B2A"/>
    <w:rsid w:val="00F45B77"/>
    <w:rsid w:val="00F62895"/>
    <w:rsid w:val="00F629ED"/>
    <w:rsid w:val="00F636A1"/>
    <w:rsid w:val="00F66475"/>
    <w:rsid w:val="00F95336"/>
    <w:rsid w:val="00FA4328"/>
    <w:rsid w:val="00FD47C7"/>
    <w:rsid w:val="00FE72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419EB"/>
  <w15:docId w15:val="{3414537F-DAEB-4A6C-A3F6-FE1142B0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2D"/>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0512D"/>
    <w:pPr>
      <w:keepNext/>
      <w:overflowPunct w:val="0"/>
      <w:autoSpaceDE w:val="0"/>
      <w:autoSpaceDN w:val="0"/>
      <w:adjustRightInd w:val="0"/>
      <w:spacing w:after="240" w:line="280" w:lineRule="exact"/>
      <w:textAlignment w:val="baseline"/>
      <w:outlineLvl w:val="0"/>
    </w:pPr>
    <w:rPr>
      <w:rFonts w:eastAsiaTheme="majorEastAsia" w:cstheme="majorBidi"/>
      <w:b/>
      <w:caps/>
      <w:color w:val="000000" w:themeColor="text1"/>
      <w:sz w:val="32"/>
      <w:szCs w:val="32"/>
      <w:lang w:eastAsia="en-US"/>
    </w:rPr>
  </w:style>
  <w:style w:type="paragraph" w:styleId="Heading2">
    <w:name w:val="heading 2"/>
    <w:basedOn w:val="Normal"/>
    <w:next w:val="Normal"/>
    <w:link w:val="Heading2Char"/>
    <w:qFormat/>
    <w:rsid w:val="0070512D"/>
    <w:pPr>
      <w:keepNext/>
      <w:overflowPunct w:val="0"/>
      <w:autoSpaceDE w:val="0"/>
      <w:autoSpaceDN w:val="0"/>
      <w:adjustRightInd w:val="0"/>
      <w:spacing w:before="240" w:after="120"/>
      <w:textAlignment w:val="baseline"/>
      <w:outlineLvl w:val="1"/>
    </w:pPr>
    <w:rPr>
      <w:rFonts w:eastAsia="Calibri" w:cs="Arial"/>
      <w:b/>
      <w:color w:val="000000"/>
      <w:sz w:val="28"/>
      <w:szCs w:val="24"/>
      <w:lang w:eastAsia="en-US"/>
    </w:rPr>
  </w:style>
  <w:style w:type="paragraph" w:styleId="Heading3">
    <w:name w:val="heading 3"/>
    <w:basedOn w:val="Normal"/>
    <w:next w:val="Normal"/>
    <w:link w:val="Heading3Char"/>
    <w:uiPriority w:val="9"/>
    <w:semiHidden/>
    <w:unhideWhenUsed/>
    <w:qFormat/>
    <w:rsid w:val="009B78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28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12D"/>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70512D"/>
    <w:rPr>
      <w:rFonts w:ascii="Calibri" w:eastAsiaTheme="majorEastAsia" w:hAnsi="Calibri" w:cstheme="majorBidi"/>
      <w:b/>
      <w:caps/>
      <w:color w:val="000000" w:themeColor="text1"/>
      <w:sz w:val="32"/>
      <w:szCs w:val="32"/>
      <w:lang w:eastAsia="en-US"/>
    </w:rPr>
  </w:style>
  <w:style w:type="character" w:customStyle="1" w:styleId="Heading2Char">
    <w:name w:val="Heading 2 Char"/>
    <w:basedOn w:val="DefaultParagraphFont"/>
    <w:link w:val="Heading2"/>
    <w:rsid w:val="0070512D"/>
    <w:rPr>
      <w:rFonts w:ascii="Calibri" w:eastAsia="Calibri" w:hAnsi="Calibri" w:cs="Arial"/>
      <w:b/>
      <w:color w:val="000000"/>
      <w:sz w:val="28"/>
      <w:szCs w:val="24"/>
      <w:lang w:eastAsia="en-US"/>
    </w:rPr>
  </w:style>
  <w:style w:type="paragraph" w:styleId="NoSpacing">
    <w:name w:val="No Spacing"/>
    <w:uiPriority w:val="1"/>
    <w:qFormat/>
    <w:rsid w:val="0070512D"/>
    <w:pPr>
      <w:overflowPunct w:val="0"/>
      <w:autoSpaceDE w:val="0"/>
      <w:autoSpaceDN w:val="0"/>
      <w:adjustRightInd w:val="0"/>
      <w:spacing w:after="0" w:line="240" w:lineRule="auto"/>
      <w:jc w:val="both"/>
      <w:textAlignment w:val="baseline"/>
    </w:pPr>
    <w:rPr>
      <w:rFonts w:ascii="Calibri" w:eastAsia="Times New Roman" w:hAnsi="Calibri" w:cs="Arial"/>
      <w:color w:val="000000" w:themeColor="text1"/>
      <w:sz w:val="24"/>
      <w:szCs w:val="24"/>
      <w:lang w:eastAsia="en-US"/>
    </w:rPr>
  </w:style>
  <w:style w:type="character" w:customStyle="1" w:styleId="Heading3Char">
    <w:name w:val="Heading 3 Char"/>
    <w:basedOn w:val="DefaultParagraphFont"/>
    <w:link w:val="Heading3"/>
    <w:uiPriority w:val="9"/>
    <w:semiHidden/>
    <w:rsid w:val="009B786B"/>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unhideWhenUsed/>
    <w:rsid w:val="009809B7"/>
    <w:rPr>
      <w:sz w:val="16"/>
      <w:szCs w:val="16"/>
    </w:rPr>
  </w:style>
  <w:style w:type="paragraph" w:styleId="CommentText">
    <w:name w:val="annotation text"/>
    <w:basedOn w:val="Normal"/>
    <w:link w:val="CommentTextChar"/>
    <w:unhideWhenUsed/>
    <w:rsid w:val="009809B7"/>
    <w:rPr>
      <w:sz w:val="20"/>
      <w:szCs w:val="20"/>
    </w:rPr>
  </w:style>
  <w:style w:type="character" w:customStyle="1" w:styleId="CommentTextChar">
    <w:name w:val="Comment Text Char"/>
    <w:basedOn w:val="DefaultParagraphFont"/>
    <w:link w:val="CommentText"/>
    <w:rsid w:val="009809B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09B7"/>
    <w:rPr>
      <w:b/>
      <w:bCs/>
    </w:rPr>
  </w:style>
  <w:style w:type="character" w:customStyle="1" w:styleId="CommentSubjectChar">
    <w:name w:val="Comment Subject Char"/>
    <w:basedOn w:val="CommentTextChar"/>
    <w:link w:val="CommentSubject"/>
    <w:uiPriority w:val="99"/>
    <w:semiHidden/>
    <w:rsid w:val="009809B7"/>
    <w:rPr>
      <w:rFonts w:ascii="Calibri" w:hAnsi="Calibri" w:cs="Times New Roman"/>
      <w:b/>
      <w:bCs/>
      <w:sz w:val="20"/>
      <w:szCs w:val="20"/>
    </w:rPr>
  </w:style>
  <w:style w:type="paragraph" w:styleId="BalloonText">
    <w:name w:val="Balloon Text"/>
    <w:basedOn w:val="Normal"/>
    <w:link w:val="BalloonTextChar"/>
    <w:uiPriority w:val="99"/>
    <w:semiHidden/>
    <w:unhideWhenUsed/>
    <w:rsid w:val="009809B7"/>
    <w:rPr>
      <w:rFonts w:ascii="Tahoma" w:hAnsi="Tahoma" w:cs="Tahoma"/>
      <w:sz w:val="16"/>
      <w:szCs w:val="16"/>
    </w:rPr>
  </w:style>
  <w:style w:type="character" w:customStyle="1" w:styleId="BalloonTextChar">
    <w:name w:val="Balloon Text Char"/>
    <w:basedOn w:val="DefaultParagraphFont"/>
    <w:link w:val="BalloonText"/>
    <w:uiPriority w:val="99"/>
    <w:semiHidden/>
    <w:rsid w:val="009809B7"/>
    <w:rPr>
      <w:rFonts w:ascii="Tahoma" w:hAnsi="Tahoma" w:cs="Tahoma"/>
      <w:sz w:val="16"/>
      <w:szCs w:val="16"/>
    </w:rPr>
  </w:style>
  <w:style w:type="character" w:customStyle="1" w:styleId="Heading4Char">
    <w:name w:val="Heading 4 Char"/>
    <w:basedOn w:val="DefaultParagraphFont"/>
    <w:link w:val="Heading4"/>
    <w:rsid w:val="00F62895"/>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62895"/>
    <w:pPr>
      <w:ind w:left="720"/>
      <w:contextualSpacing/>
    </w:pPr>
  </w:style>
  <w:style w:type="paragraph" w:customStyle="1" w:styleId="CrossReference">
    <w:name w:val="CrossReference"/>
    <w:basedOn w:val="Normal"/>
    <w:link w:val="CrossReferenceChar"/>
    <w:qFormat/>
    <w:rsid w:val="00782BE3"/>
    <w:pPr>
      <w:keepLines/>
      <w:overflowPunct w:val="0"/>
      <w:autoSpaceDE w:val="0"/>
      <w:autoSpaceDN w:val="0"/>
      <w:adjustRightInd w:val="0"/>
      <w:spacing w:before="240"/>
      <w:jc w:val="right"/>
      <w:textAlignment w:val="baseline"/>
    </w:pPr>
    <w:rPr>
      <w:rFonts w:asciiTheme="minorHAnsi" w:eastAsia="Times New Roman" w:hAnsiTheme="minorHAnsi" w:cstheme="minorHAnsi"/>
      <w:color w:val="000000"/>
      <w:sz w:val="24"/>
      <w:szCs w:val="24"/>
      <w:lang w:eastAsia="en-US"/>
    </w:rPr>
  </w:style>
  <w:style w:type="character" w:customStyle="1" w:styleId="CrossReferenceChar">
    <w:name w:val="CrossReference Char"/>
    <w:basedOn w:val="DefaultParagraphFont"/>
    <w:link w:val="CrossReference"/>
    <w:rsid w:val="00782BE3"/>
    <w:rPr>
      <w:rFonts w:eastAsia="Times New Roman" w:cstheme="minorHAnsi"/>
      <w:color w:val="000000"/>
      <w:sz w:val="24"/>
      <w:szCs w:val="24"/>
      <w:lang w:eastAsia="en-US"/>
    </w:rPr>
  </w:style>
  <w:style w:type="character" w:styleId="Hyperlink">
    <w:name w:val="Hyperlink"/>
    <w:basedOn w:val="DefaultParagraphFont"/>
    <w:uiPriority w:val="99"/>
    <w:unhideWhenUsed/>
    <w:rsid w:val="00B07633"/>
    <w:rPr>
      <w:color w:val="0000FF" w:themeColor="hyperlink"/>
      <w:u w:val="single"/>
    </w:rPr>
  </w:style>
  <w:style w:type="paragraph" w:styleId="FootnoteText">
    <w:name w:val="footnote text"/>
    <w:basedOn w:val="Normal"/>
    <w:link w:val="FootnoteTextChar"/>
    <w:uiPriority w:val="99"/>
    <w:semiHidden/>
    <w:unhideWhenUsed/>
    <w:rsid w:val="00B07633"/>
    <w:rPr>
      <w:sz w:val="20"/>
      <w:szCs w:val="20"/>
    </w:rPr>
  </w:style>
  <w:style w:type="character" w:customStyle="1" w:styleId="FootnoteTextChar">
    <w:name w:val="Footnote Text Char"/>
    <w:basedOn w:val="DefaultParagraphFont"/>
    <w:link w:val="FootnoteText"/>
    <w:uiPriority w:val="99"/>
    <w:semiHidden/>
    <w:rsid w:val="00B07633"/>
    <w:rPr>
      <w:rFonts w:ascii="Calibri" w:hAnsi="Calibri" w:cs="Times New Roman"/>
      <w:sz w:val="20"/>
      <w:szCs w:val="20"/>
    </w:rPr>
  </w:style>
  <w:style w:type="character" w:styleId="FootnoteReference">
    <w:name w:val="footnote reference"/>
    <w:basedOn w:val="DefaultParagraphFont"/>
    <w:uiPriority w:val="99"/>
    <w:semiHidden/>
    <w:unhideWhenUsed/>
    <w:rsid w:val="00B07633"/>
    <w:rPr>
      <w:vertAlign w:val="superscript"/>
    </w:rPr>
  </w:style>
  <w:style w:type="paragraph" w:customStyle="1" w:styleId="BBCText">
    <w:name w:val="BBCText"/>
    <w:link w:val="BBCTextChar"/>
    <w:rsid w:val="005B7C1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BBCTextChar">
    <w:name w:val="BBCText Char"/>
    <w:link w:val="BBCText"/>
    <w:rsid w:val="005B7C19"/>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525CF1"/>
    <w:pPr>
      <w:tabs>
        <w:tab w:val="center" w:pos="4513"/>
        <w:tab w:val="right" w:pos="9026"/>
      </w:tabs>
    </w:pPr>
  </w:style>
  <w:style w:type="character" w:customStyle="1" w:styleId="HeaderChar">
    <w:name w:val="Header Char"/>
    <w:basedOn w:val="DefaultParagraphFont"/>
    <w:link w:val="Header"/>
    <w:uiPriority w:val="99"/>
    <w:rsid w:val="00525CF1"/>
    <w:rPr>
      <w:rFonts w:ascii="Calibri" w:hAnsi="Calibri" w:cs="Times New Roman"/>
    </w:rPr>
  </w:style>
  <w:style w:type="paragraph" w:styleId="Footer">
    <w:name w:val="footer"/>
    <w:basedOn w:val="Normal"/>
    <w:link w:val="FooterChar"/>
    <w:uiPriority w:val="99"/>
    <w:unhideWhenUsed/>
    <w:rsid w:val="00525CF1"/>
    <w:pPr>
      <w:tabs>
        <w:tab w:val="center" w:pos="4513"/>
        <w:tab w:val="right" w:pos="9026"/>
      </w:tabs>
    </w:pPr>
  </w:style>
  <w:style w:type="character" w:customStyle="1" w:styleId="FooterChar">
    <w:name w:val="Footer Char"/>
    <w:basedOn w:val="DefaultParagraphFont"/>
    <w:link w:val="Footer"/>
    <w:uiPriority w:val="99"/>
    <w:rsid w:val="00525CF1"/>
    <w:rPr>
      <w:rFonts w:ascii="Calibri" w:hAnsi="Calibri" w:cs="Times New Roman"/>
    </w:rPr>
  </w:style>
  <w:style w:type="paragraph" w:styleId="Date">
    <w:name w:val="Date"/>
    <w:basedOn w:val="Normal"/>
    <w:next w:val="Normal"/>
    <w:link w:val="DateChar"/>
    <w:uiPriority w:val="99"/>
    <w:semiHidden/>
    <w:unhideWhenUsed/>
    <w:rsid w:val="0027258B"/>
  </w:style>
  <w:style w:type="character" w:customStyle="1" w:styleId="DateChar">
    <w:name w:val="Date Char"/>
    <w:basedOn w:val="DefaultParagraphFont"/>
    <w:link w:val="Date"/>
    <w:uiPriority w:val="99"/>
    <w:semiHidden/>
    <w:rsid w:val="0027258B"/>
    <w:rPr>
      <w:rFonts w:ascii="Calibri" w:hAnsi="Calibri" w:cs="Times New Roman"/>
    </w:rPr>
  </w:style>
  <w:style w:type="paragraph" w:styleId="Revision">
    <w:name w:val="Revision"/>
    <w:hidden/>
    <w:uiPriority w:val="99"/>
    <w:semiHidden/>
    <w:rsid w:val="008B253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1579">
      <w:bodyDiv w:val="1"/>
      <w:marLeft w:val="0"/>
      <w:marRight w:val="0"/>
      <w:marTop w:val="0"/>
      <w:marBottom w:val="0"/>
      <w:divBdr>
        <w:top w:val="none" w:sz="0" w:space="0" w:color="auto"/>
        <w:left w:val="none" w:sz="0" w:space="0" w:color="auto"/>
        <w:bottom w:val="none" w:sz="0" w:space="0" w:color="auto"/>
        <w:right w:val="none" w:sz="0" w:space="0" w:color="auto"/>
      </w:divBdr>
    </w:div>
    <w:div w:id="205266446">
      <w:bodyDiv w:val="1"/>
      <w:marLeft w:val="0"/>
      <w:marRight w:val="0"/>
      <w:marTop w:val="0"/>
      <w:marBottom w:val="0"/>
      <w:divBdr>
        <w:top w:val="none" w:sz="0" w:space="0" w:color="auto"/>
        <w:left w:val="none" w:sz="0" w:space="0" w:color="auto"/>
        <w:bottom w:val="none" w:sz="0" w:space="0" w:color="auto"/>
        <w:right w:val="none" w:sz="0" w:space="0" w:color="auto"/>
      </w:divBdr>
    </w:div>
    <w:div w:id="461117678">
      <w:bodyDiv w:val="1"/>
      <w:marLeft w:val="0"/>
      <w:marRight w:val="0"/>
      <w:marTop w:val="0"/>
      <w:marBottom w:val="0"/>
      <w:divBdr>
        <w:top w:val="none" w:sz="0" w:space="0" w:color="auto"/>
        <w:left w:val="none" w:sz="0" w:space="0" w:color="auto"/>
        <w:bottom w:val="none" w:sz="0" w:space="0" w:color="auto"/>
        <w:right w:val="none" w:sz="0" w:space="0" w:color="auto"/>
      </w:divBdr>
    </w:div>
    <w:div w:id="18277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D62A8-3939-423E-9408-4C38E6F5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18: THE LAW</vt:lpstr>
    </vt:vector>
  </TitlesOfParts>
  <Company>BBC</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 THE LAW</dc:title>
  <dc:creator>Kim Barrington</dc:creator>
  <cp:lastModifiedBy>Rizwana Rahmani</cp:lastModifiedBy>
  <cp:revision>2</cp:revision>
  <dcterms:created xsi:type="dcterms:W3CDTF">2025-03-21T16:30:00Z</dcterms:created>
  <dcterms:modified xsi:type="dcterms:W3CDTF">2025-03-21T16:30:00Z</dcterms:modified>
</cp:coreProperties>
</file>